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F73AF9" w:rsidRPr="0074258C" w:rsidRDefault="00F73AF9" w:rsidP="00F73AF9">
      <w:pPr>
        <w:rPr>
          <w:rFonts w:ascii="Times New Roman" w:hAnsi="Times New Roman" w:cs="Times New Roman"/>
          <w:sz w:val="28"/>
          <w:szCs w:val="28"/>
        </w:rPr>
      </w:pPr>
      <w:r w:rsidRPr="00412031">
        <w:rPr>
          <w:rFonts w:ascii="Times New Roman" w:hAnsi="Times New Roman" w:cs="Times New Roman"/>
          <w:b/>
          <w:sz w:val="52"/>
          <w:szCs w:val="52"/>
        </w:rPr>
        <w:lastRenderedPageBreak/>
        <w:t>ЗМІСТ</w:t>
      </w:r>
    </w:p>
    <w:p w:rsidR="00F73AF9" w:rsidRPr="00F73AF9" w:rsidRDefault="00F73AF9" w:rsidP="00F73AF9">
      <w:pPr>
        <w:rPr>
          <w:rFonts w:ascii="Times New Roman" w:hAnsi="Times New Roman" w:cs="Times New Roman"/>
          <w:sz w:val="28"/>
          <w:szCs w:val="28"/>
        </w:rPr>
      </w:pPr>
      <w:r>
        <w:rPr>
          <w:rFonts w:ascii="Times New Roman" w:hAnsi="Times New Roman" w:cs="Times New Roman"/>
          <w:sz w:val="28"/>
          <w:szCs w:val="28"/>
        </w:rPr>
        <w:t>1. ПАСПОРТ ЛІЦЕЮ</w:t>
      </w:r>
    </w:p>
    <w:p w:rsidR="00F73AF9" w:rsidRPr="00F73AF9" w:rsidRDefault="00F73AF9" w:rsidP="00F73AF9">
      <w:pPr>
        <w:rPr>
          <w:rFonts w:ascii="Times New Roman" w:hAnsi="Times New Roman" w:cs="Times New Roman"/>
          <w:sz w:val="28"/>
          <w:szCs w:val="28"/>
        </w:rPr>
      </w:pPr>
      <w:r w:rsidRPr="00F73AF9">
        <w:rPr>
          <w:rFonts w:ascii="Times New Roman" w:hAnsi="Times New Roman" w:cs="Times New Roman"/>
          <w:sz w:val="28"/>
          <w:szCs w:val="28"/>
        </w:rPr>
        <w:t>2. НОРМАТИВНА БАЗА ПРОГРАМИ</w:t>
      </w:r>
    </w:p>
    <w:p w:rsidR="00F73AF9" w:rsidRPr="00F73AF9" w:rsidRDefault="00F73AF9" w:rsidP="00F73AF9">
      <w:pPr>
        <w:rPr>
          <w:rFonts w:ascii="Times New Roman" w:hAnsi="Times New Roman" w:cs="Times New Roman"/>
          <w:sz w:val="28"/>
          <w:szCs w:val="28"/>
        </w:rPr>
      </w:pPr>
      <w:r w:rsidRPr="00F73AF9">
        <w:rPr>
          <w:rFonts w:ascii="Times New Roman" w:hAnsi="Times New Roman" w:cs="Times New Roman"/>
          <w:sz w:val="28"/>
          <w:szCs w:val="28"/>
        </w:rPr>
        <w:t>3. КОНЦЕПЦІЯ РОЗВИТ</w:t>
      </w:r>
      <w:r>
        <w:rPr>
          <w:rFonts w:ascii="Times New Roman" w:hAnsi="Times New Roman" w:cs="Times New Roman"/>
          <w:sz w:val="28"/>
          <w:szCs w:val="28"/>
        </w:rPr>
        <w:t>КУ ЛІЦЕЮ</w:t>
      </w:r>
    </w:p>
    <w:p w:rsidR="00F73AF9" w:rsidRDefault="00F73AF9" w:rsidP="00F73AF9">
      <w:pPr>
        <w:rPr>
          <w:rFonts w:ascii="Times New Roman" w:hAnsi="Times New Roman" w:cs="Times New Roman"/>
          <w:sz w:val="28"/>
          <w:szCs w:val="28"/>
        </w:rPr>
      </w:pPr>
      <w:r w:rsidRPr="00F73AF9">
        <w:rPr>
          <w:rFonts w:ascii="Times New Roman" w:hAnsi="Times New Roman" w:cs="Times New Roman"/>
          <w:sz w:val="28"/>
          <w:szCs w:val="28"/>
        </w:rPr>
        <w:t xml:space="preserve">4. </w:t>
      </w:r>
      <w:r>
        <w:rPr>
          <w:rFonts w:ascii="Times New Roman" w:hAnsi="Times New Roman" w:cs="Times New Roman"/>
          <w:sz w:val="28"/>
          <w:szCs w:val="28"/>
        </w:rPr>
        <w:t>ШЛЯХИ РЕАЛІЗАЦІЇ:</w:t>
      </w:r>
    </w:p>
    <w:p w:rsidR="00F73AF9" w:rsidRDefault="00F73AF9" w:rsidP="00F73AF9">
      <w:pPr>
        <w:rPr>
          <w:rFonts w:ascii="Times New Roman" w:hAnsi="Times New Roman" w:cs="Times New Roman"/>
          <w:sz w:val="28"/>
          <w:szCs w:val="28"/>
        </w:rPr>
      </w:pPr>
      <w:r>
        <w:rPr>
          <w:rFonts w:ascii="Times New Roman" w:hAnsi="Times New Roman" w:cs="Times New Roman"/>
          <w:sz w:val="28"/>
          <w:szCs w:val="28"/>
        </w:rPr>
        <w:t>- ПРОЕКТИ</w:t>
      </w:r>
    </w:p>
    <w:p w:rsidR="00F73AF9" w:rsidRDefault="00F73AF9" w:rsidP="00F73AF9">
      <w:pPr>
        <w:rPr>
          <w:rFonts w:ascii="Times New Roman" w:hAnsi="Times New Roman" w:cs="Times New Roman"/>
          <w:sz w:val="28"/>
          <w:szCs w:val="28"/>
        </w:rPr>
      </w:pPr>
      <w:r>
        <w:rPr>
          <w:rFonts w:ascii="Times New Roman" w:hAnsi="Times New Roman" w:cs="Times New Roman"/>
          <w:sz w:val="28"/>
          <w:szCs w:val="28"/>
        </w:rPr>
        <w:t>ДОДАТКИ</w:t>
      </w: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AA7A9A" w:rsidRDefault="00AA7A9A"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F73AF9" w:rsidRDefault="00F73AF9" w:rsidP="00F73AF9">
      <w:pPr>
        <w:rPr>
          <w:rFonts w:ascii="Times New Roman" w:hAnsi="Times New Roman" w:cs="Times New Roman"/>
          <w:sz w:val="28"/>
          <w:szCs w:val="28"/>
        </w:rPr>
      </w:pPr>
    </w:p>
    <w:p w:rsidR="0074258C" w:rsidRDefault="00241E6B" w:rsidP="00F73AF9">
      <w:pPr>
        <w:rPr>
          <w:rFonts w:ascii="Times New Roman" w:hAnsi="Times New Roman" w:cs="Times New Roman"/>
          <w:sz w:val="28"/>
          <w:szCs w:val="28"/>
        </w:rPr>
      </w:pPr>
      <w:r>
        <w:rPr>
          <w:rFonts w:ascii="Times New Roman" w:hAnsi="Times New Roman" w:cs="Times New Roman"/>
          <w:noProof/>
          <w:sz w:val="28"/>
          <w:szCs w:val="28"/>
          <w:lang w:eastAsia="uk-UA"/>
        </w:rPr>
        <w:drawing>
          <wp:anchor distT="0" distB="0" distL="114300" distR="114300" simplePos="0" relativeHeight="251658240" behindDoc="0" locked="0" layoutInCell="1" allowOverlap="1" wp14:anchorId="73681ACE" wp14:editId="7BD934C9">
            <wp:simplePos x="0" y="0"/>
            <wp:positionH relativeFrom="margin">
              <wp:posOffset>1085850</wp:posOffset>
            </wp:positionH>
            <wp:positionV relativeFrom="margin">
              <wp:posOffset>417830</wp:posOffset>
            </wp:positionV>
            <wp:extent cx="3305175" cy="22205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5175" cy="2220595"/>
                    </a:xfrm>
                    <a:prstGeom prst="ellipse">
                      <a:avLst/>
                    </a:prstGeom>
                    <a:ln>
                      <a:noFill/>
                    </a:ln>
                    <a:effectLst>
                      <a:softEdge rad="112500"/>
                    </a:effectLst>
                  </pic:spPr>
                </pic:pic>
              </a:graphicData>
            </a:graphic>
          </wp:anchor>
        </w:drawing>
      </w:r>
    </w:p>
    <w:p w:rsidR="0074258C" w:rsidRDefault="0074258C" w:rsidP="00F73AF9">
      <w:pPr>
        <w:rPr>
          <w:rFonts w:ascii="Times New Roman" w:hAnsi="Times New Roman" w:cs="Times New Roman"/>
          <w:sz w:val="28"/>
          <w:szCs w:val="28"/>
        </w:rPr>
      </w:pPr>
    </w:p>
    <w:p w:rsidR="00CE3EB2" w:rsidRDefault="00CE3EB2"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Pr="00F73AF9" w:rsidRDefault="00241E6B" w:rsidP="00241E6B">
      <w:pPr>
        <w:rPr>
          <w:rFonts w:ascii="Times New Roman" w:hAnsi="Times New Roman" w:cs="Times New Roman"/>
          <w:sz w:val="28"/>
          <w:szCs w:val="28"/>
        </w:rPr>
      </w:pPr>
      <w:r w:rsidRPr="00F73AF9">
        <w:rPr>
          <w:rFonts w:ascii="Times New Roman" w:hAnsi="Times New Roman" w:cs="Times New Roman"/>
          <w:sz w:val="28"/>
          <w:szCs w:val="28"/>
        </w:rPr>
        <w:lastRenderedPageBreak/>
        <w:t>Схвалена</w:t>
      </w:r>
      <w:r>
        <w:rPr>
          <w:rFonts w:ascii="Times New Roman" w:hAnsi="Times New Roman" w:cs="Times New Roman"/>
          <w:sz w:val="28"/>
          <w:szCs w:val="28"/>
        </w:rPr>
        <w:t xml:space="preserve"> педагогічною радою №</w:t>
      </w:r>
      <w:r w:rsidRPr="00F73AF9">
        <w:rPr>
          <w:rFonts w:ascii="Times New Roman" w:hAnsi="Times New Roman" w:cs="Times New Roman"/>
          <w:sz w:val="28"/>
          <w:szCs w:val="28"/>
        </w:rPr>
        <w:t xml:space="preserve">____ від </w:t>
      </w:r>
      <w:r>
        <w:rPr>
          <w:rFonts w:ascii="Times New Roman" w:hAnsi="Times New Roman" w:cs="Times New Roman"/>
          <w:b/>
          <w:sz w:val="28"/>
          <w:szCs w:val="28"/>
        </w:rPr>
        <w:t>_________</w:t>
      </w:r>
      <w:r w:rsidRPr="00F73AF9">
        <w:rPr>
          <w:rFonts w:ascii="Times New Roman" w:hAnsi="Times New Roman" w:cs="Times New Roman"/>
          <w:b/>
          <w:sz w:val="28"/>
          <w:szCs w:val="28"/>
        </w:rPr>
        <w:t>20</w:t>
      </w:r>
      <w:r>
        <w:rPr>
          <w:rFonts w:ascii="Times New Roman" w:hAnsi="Times New Roman" w:cs="Times New Roman"/>
          <w:b/>
          <w:sz w:val="28"/>
          <w:szCs w:val="28"/>
        </w:rPr>
        <w:t>24</w:t>
      </w:r>
      <w:r w:rsidRPr="00F73AF9">
        <w:rPr>
          <w:rFonts w:ascii="Times New Roman" w:hAnsi="Times New Roman" w:cs="Times New Roman"/>
          <w:sz w:val="28"/>
          <w:szCs w:val="28"/>
        </w:rPr>
        <w:t xml:space="preserve"> року</w:t>
      </w:r>
    </w:p>
    <w:p w:rsidR="00241E6B" w:rsidRDefault="00241E6B" w:rsidP="00241E6B">
      <w:pPr>
        <w:rPr>
          <w:rFonts w:ascii="Times New Roman" w:hAnsi="Times New Roman" w:cs="Times New Roman"/>
          <w:sz w:val="28"/>
          <w:szCs w:val="28"/>
        </w:rPr>
      </w:pPr>
      <w:r>
        <w:rPr>
          <w:rFonts w:ascii="Times New Roman" w:hAnsi="Times New Roman" w:cs="Times New Roman"/>
          <w:sz w:val="28"/>
          <w:szCs w:val="28"/>
        </w:rPr>
        <w:t>та введена в дію наказом №____</w:t>
      </w:r>
      <w:r w:rsidRPr="00F73AF9">
        <w:rPr>
          <w:rFonts w:ascii="Times New Roman" w:hAnsi="Times New Roman" w:cs="Times New Roman"/>
          <w:sz w:val="28"/>
          <w:szCs w:val="28"/>
        </w:rPr>
        <w:t xml:space="preserve"> від </w:t>
      </w:r>
      <w:r>
        <w:rPr>
          <w:rFonts w:ascii="Times New Roman" w:hAnsi="Times New Roman" w:cs="Times New Roman"/>
          <w:b/>
          <w:sz w:val="28"/>
          <w:szCs w:val="28"/>
        </w:rPr>
        <w:t>________</w:t>
      </w:r>
      <w:r w:rsidRPr="00F73AF9">
        <w:rPr>
          <w:rFonts w:ascii="Times New Roman" w:hAnsi="Times New Roman" w:cs="Times New Roman"/>
          <w:b/>
          <w:sz w:val="28"/>
          <w:szCs w:val="28"/>
        </w:rPr>
        <w:t>20</w:t>
      </w:r>
      <w:r>
        <w:rPr>
          <w:rFonts w:ascii="Times New Roman" w:hAnsi="Times New Roman" w:cs="Times New Roman"/>
          <w:b/>
          <w:sz w:val="28"/>
          <w:szCs w:val="28"/>
        </w:rPr>
        <w:t>24</w:t>
      </w:r>
      <w:r w:rsidRPr="00F73AF9">
        <w:rPr>
          <w:rFonts w:ascii="Times New Roman" w:hAnsi="Times New Roman" w:cs="Times New Roman"/>
          <w:sz w:val="28"/>
          <w:szCs w:val="28"/>
        </w:rPr>
        <w:t xml:space="preserve"> року</w:t>
      </w:r>
    </w:p>
    <w:p w:rsidR="00CE3EB2" w:rsidRDefault="00241E6B" w:rsidP="00F73AF9">
      <w:pPr>
        <w:rPr>
          <w:rFonts w:ascii="Times New Roman" w:hAnsi="Times New Roman" w:cs="Times New Roman"/>
          <w:sz w:val="28"/>
          <w:szCs w:val="28"/>
        </w:rPr>
      </w:pPr>
      <w:r>
        <w:rPr>
          <w:rFonts w:ascii="Times New Roman" w:hAnsi="Times New Roman" w:cs="Times New Roman"/>
          <w:noProof/>
          <w:sz w:val="28"/>
          <w:szCs w:val="28"/>
          <w:lang w:eastAsia="uk-UA"/>
        </w:rPr>
        <w:drawing>
          <wp:anchor distT="0" distB="0" distL="114300" distR="114300" simplePos="0" relativeHeight="251659264" behindDoc="0" locked="0" layoutInCell="1" allowOverlap="1" wp14:anchorId="1AD81C82" wp14:editId="6FCA6317">
            <wp:simplePos x="0" y="0"/>
            <wp:positionH relativeFrom="page">
              <wp:posOffset>-228600</wp:posOffset>
            </wp:positionH>
            <wp:positionV relativeFrom="margin">
              <wp:posOffset>1814195</wp:posOffset>
            </wp:positionV>
            <wp:extent cx="3276600" cy="22694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6600" cy="2269490"/>
                    </a:xfrm>
                    <a:prstGeom prst="ellipse">
                      <a:avLst/>
                    </a:prstGeom>
                    <a:ln>
                      <a:noFill/>
                    </a:ln>
                    <a:effectLst>
                      <a:softEdge rad="112500"/>
                    </a:effectLst>
                  </pic:spPr>
                </pic:pic>
              </a:graphicData>
            </a:graphic>
          </wp:anchor>
        </w:drawing>
      </w:r>
      <w:r>
        <w:rPr>
          <w:rFonts w:ascii="Times New Roman" w:hAnsi="Times New Roman" w:cs="Times New Roman"/>
          <w:noProof/>
          <w:sz w:val="28"/>
          <w:szCs w:val="28"/>
          <w:lang w:eastAsia="uk-UA"/>
        </w:rPr>
        <w:drawing>
          <wp:anchor distT="0" distB="0" distL="114300" distR="114300" simplePos="0" relativeHeight="251660288" behindDoc="0" locked="0" layoutInCell="1" allowOverlap="1" wp14:anchorId="2DD0CA7A" wp14:editId="3DF4752D">
            <wp:simplePos x="0" y="0"/>
            <wp:positionH relativeFrom="page">
              <wp:posOffset>4258310</wp:posOffset>
            </wp:positionH>
            <wp:positionV relativeFrom="margin">
              <wp:posOffset>1767840</wp:posOffset>
            </wp:positionV>
            <wp:extent cx="3340100" cy="250507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0100" cy="2505075"/>
                    </a:xfrm>
                    <a:prstGeom prst="ellipse">
                      <a:avLst/>
                    </a:prstGeom>
                    <a:ln>
                      <a:noFill/>
                    </a:ln>
                    <a:effectLst>
                      <a:softEdge rad="112500"/>
                    </a:effectLst>
                  </pic:spPr>
                </pic:pic>
              </a:graphicData>
            </a:graphic>
          </wp:anchor>
        </w:drawing>
      </w:r>
      <w:r>
        <w:rPr>
          <w:rFonts w:ascii="Times New Roman" w:hAnsi="Times New Roman" w:cs="Times New Roman"/>
          <w:noProof/>
          <w:sz w:val="28"/>
          <w:szCs w:val="28"/>
          <w:lang w:eastAsia="uk-UA"/>
        </w:rPr>
        <w:drawing>
          <wp:anchor distT="0" distB="0" distL="114300" distR="114300" simplePos="0" relativeHeight="251661312" behindDoc="0" locked="0" layoutInCell="1" allowOverlap="1" wp14:anchorId="4D273801" wp14:editId="749C5E0B">
            <wp:simplePos x="0" y="0"/>
            <wp:positionH relativeFrom="page">
              <wp:posOffset>-95250</wp:posOffset>
            </wp:positionH>
            <wp:positionV relativeFrom="margin">
              <wp:posOffset>3872865</wp:posOffset>
            </wp:positionV>
            <wp:extent cx="3444875" cy="20669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4875" cy="2066925"/>
                    </a:xfrm>
                    <a:prstGeom prst="ellipse">
                      <a:avLst/>
                    </a:prstGeom>
                    <a:ln>
                      <a:noFill/>
                    </a:ln>
                    <a:effectLst>
                      <a:softEdge rad="112500"/>
                    </a:effectLst>
                  </pic:spPr>
                </pic:pic>
              </a:graphicData>
            </a:graphic>
          </wp:anchor>
        </w:drawing>
      </w:r>
      <w:r>
        <w:rPr>
          <w:rFonts w:ascii="Times New Roman" w:hAnsi="Times New Roman" w:cs="Times New Roman"/>
          <w:noProof/>
          <w:sz w:val="28"/>
          <w:szCs w:val="28"/>
          <w:lang w:eastAsia="uk-UA"/>
        </w:rPr>
        <w:drawing>
          <wp:anchor distT="0" distB="0" distL="114300" distR="114300" simplePos="0" relativeHeight="251662336" behindDoc="0" locked="0" layoutInCell="1" allowOverlap="1" wp14:anchorId="56CB0F36" wp14:editId="47135EC3">
            <wp:simplePos x="0" y="0"/>
            <wp:positionH relativeFrom="margin">
              <wp:posOffset>1336040</wp:posOffset>
            </wp:positionH>
            <wp:positionV relativeFrom="margin">
              <wp:posOffset>2739390</wp:posOffset>
            </wp:positionV>
            <wp:extent cx="2437765" cy="18288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7765" cy="1828800"/>
                    </a:xfrm>
                    <a:prstGeom prst="ellipse">
                      <a:avLst/>
                    </a:prstGeom>
                    <a:ln>
                      <a:noFill/>
                    </a:ln>
                    <a:effectLst>
                      <a:softEdge rad="112500"/>
                    </a:effectLst>
                  </pic:spPr>
                </pic:pic>
              </a:graphicData>
            </a:graphic>
          </wp:anchor>
        </w:drawing>
      </w:r>
    </w:p>
    <w:p w:rsidR="00CE3EB2" w:rsidRPr="00241E6B" w:rsidRDefault="00241E6B" w:rsidP="00241E6B">
      <w:pPr>
        <w:tabs>
          <w:tab w:val="left" w:pos="2730"/>
        </w:tabs>
        <w:jc w:val="center"/>
        <w:rPr>
          <w:rFonts w:ascii="Times New Roman" w:hAnsi="Times New Roman" w:cs="Times New Roman"/>
          <w:color w:val="1F4E79" w:themeColor="accent1" w:themeShade="80"/>
          <w:sz w:val="40"/>
          <w:szCs w:val="40"/>
        </w:rPr>
      </w:pPr>
      <w:r w:rsidRPr="00241E6B">
        <w:rPr>
          <w:rFonts w:ascii="Times New Roman" w:hAnsi="Times New Roman" w:cs="Times New Roman"/>
          <w:color w:val="1F4E79" w:themeColor="accent1" w:themeShade="80"/>
          <w:sz w:val="40"/>
          <w:szCs w:val="40"/>
        </w:rPr>
        <w:t>СТРАТЕГІЯ РОЗВИТКУ УГРИНІВСЬКОГО ЛІЦЕЮ</w:t>
      </w:r>
    </w:p>
    <w:p w:rsidR="00241E6B" w:rsidRPr="00241E6B" w:rsidRDefault="00241E6B" w:rsidP="00241E6B">
      <w:pPr>
        <w:jc w:val="right"/>
        <w:rPr>
          <w:rFonts w:ascii="Times New Roman" w:hAnsi="Times New Roman" w:cs="Times New Roman"/>
          <w:color w:val="1F4E79" w:themeColor="accent1" w:themeShade="80"/>
          <w:sz w:val="40"/>
          <w:szCs w:val="40"/>
        </w:rPr>
      </w:pPr>
      <w:r>
        <w:rPr>
          <w:rFonts w:ascii="Times New Roman" w:hAnsi="Times New Roman" w:cs="Times New Roman"/>
          <w:color w:val="1F4E79" w:themeColor="accent1" w:themeShade="80"/>
          <w:sz w:val="40"/>
          <w:szCs w:val="40"/>
        </w:rPr>
        <w:t xml:space="preserve">             НА 2024-2026 Н.Р.</w:t>
      </w: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241E6B" w:rsidRDefault="00241E6B" w:rsidP="00F73AF9">
      <w:pPr>
        <w:rPr>
          <w:rFonts w:ascii="Times New Roman" w:hAnsi="Times New Roman" w:cs="Times New Roman"/>
          <w:sz w:val="28"/>
          <w:szCs w:val="28"/>
        </w:rPr>
      </w:pPr>
    </w:p>
    <w:p w:rsidR="008F01FB" w:rsidRDefault="008F01FB" w:rsidP="00F73AF9">
      <w:pPr>
        <w:rPr>
          <w:rFonts w:ascii="Times New Roman" w:hAnsi="Times New Roman" w:cs="Times New Roman"/>
          <w:sz w:val="28"/>
          <w:szCs w:val="28"/>
        </w:rPr>
      </w:pPr>
    </w:p>
    <w:p w:rsidR="008F01FB" w:rsidRDefault="008F01FB" w:rsidP="00F73AF9">
      <w:pPr>
        <w:rPr>
          <w:rFonts w:ascii="Times New Roman" w:hAnsi="Times New Roman" w:cs="Times New Roman"/>
          <w:sz w:val="28"/>
          <w:szCs w:val="28"/>
        </w:rPr>
      </w:pPr>
    </w:p>
    <w:p w:rsidR="008F01FB" w:rsidRDefault="008F01FB" w:rsidP="00F73AF9">
      <w:pPr>
        <w:rPr>
          <w:rFonts w:ascii="Times New Roman" w:hAnsi="Times New Roman" w:cs="Times New Roman"/>
          <w:sz w:val="28"/>
          <w:szCs w:val="28"/>
        </w:rPr>
      </w:pPr>
    </w:p>
    <w:p w:rsidR="00F73AF9" w:rsidRDefault="00AA7A9A" w:rsidP="00F73AF9">
      <w:pPr>
        <w:rPr>
          <w:rFonts w:ascii="Times New Roman" w:hAnsi="Times New Roman" w:cs="Times New Roman"/>
          <w:sz w:val="28"/>
          <w:szCs w:val="28"/>
        </w:rPr>
      </w:pPr>
      <w:r>
        <w:rPr>
          <w:rFonts w:ascii="Times New Roman" w:hAnsi="Times New Roman" w:cs="Times New Roman"/>
          <w:noProof/>
          <w:sz w:val="28"/>
          <w:szCs w:val="28"/>
          <w:lang w:eastAsia="uk-UA"/>
        </w:rPr>
        <w:drawing>
          <wp:anchor distT="0" distB="0" distL="114300" distR="114300" simplePos="0" relativeHeight="251663360" behindDoc="0" locked="0" layoutInCell="1" allowOverlap="1">
            <wp:simplePos x="0" y="0"/>
            <wp:positionH relativeFrom="margin">
              <wp:posOffset>2469515</wp:posOffset>
            </wp:positionH>
            <wp:positionV relativeFrom="margin">
              <wp:posOffset>3418205</wp:posOffset>
            </wp:positionV>
            <wp:extent cx="4056380" cy="2209800"/>
            <wp:effectExtent l="0" t="0" r="127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6380" cy="2209800"/>
                    </a:xfrm>
                    <a:prstGeom prst="ellipse">
                      <a:avLst/>
                    </a:prstGeom>
                    <a:ln>
                      <a:noFill/>
                    </a:ln>
                    <a:effectLst>
                      <a:softEdge rad="112500"/>
                    </a:effectLst>
                  </pic:spPr>
                </pic:pic>
              </a:graphicData>
            </a:graphic>
          </wp:anchor>
        </w:drawing>
      </w:r>
    </w:p>
    <w:p w:rsidR="00F73AF9" w:rsidRPr="00C2006F" w:rsidRDefault="00C2006F" w:rsidP="00F73AF9">
      <w:pPr>
        <w:rPr>
          <w:rFonts w:ascii="Times New Roman" w:hAnsi="Times New Roman" w:cs="Times New Roman"/>
          <w:b/>
          <w:sz w:val="28"/>
          <w:szCs w:val="28"/>
        </w:rPr>
      </w:pPr>
      <w:r>
        <w:rPr>
          <w:rFonts w:ascii="Times New Roman" w:hAnsi="Times New Roman" w:cs="Times New Roman"/>
          <w:b/>
          <w:sz w:val="28"/>
          <w:szCs w:val="28"/>
        </w:rPr>
        <w:lastRenderedPageBreak/>
        <w:t>1. ПАСПОРТ ЛІЦЕЮ</w:t>
      </w:r>
    </w:p>
    <w:p w:rsidR="00CE3EB2" w:rsidRDefault="00F73AF9" w:rsidP="00F73AF9">
      <w:pPr>
        <w:rPr>
          <w:rFonts w:ascii="Times New Roman" w:hAnsi="Times New Roman" w:cs="Times New Roman"/>
          <w:sz w:val="28"/>
          <w:szCs w:val="28"/>
        </w:rPr>
      </w:pPr>
      <w:r w:rsidRPr="00C2006F">
        <w:rPr>
          <w:rFonts w:ascii="Times New Roman" w:hAnsi="Times New Roman" w:cs="Times New Roman"/>
          <w:b/>
          <w:sz w:val="28"/>
          <w:szCs w:val="28"/>
        </w:rPr>
        <w:t>І.</w:t>
      </w:r>
      <w:r w:rsidR="000C4344" w:rsidRPr="00C2006F">
        <w:rPr>
          <w:rFonts w:ascii="Times New Roman" w:hAnsi="Times New Roman" w:cs="Times New Roman"/>
          <w:b/>
          <w:sz w:val="28"/>
          <w:szCs w:val="28"/>
        </w:rPr>
        <w:t xml:space="preserve"> </w:t>
      </w:r>
      <w:r w:rsidRPr="00C2006F">
        <w:rPr>
          <w:rFonts w:ascii="Times New Roman" w:hAnsi="Times New Roman" w:cs="Times New Roman"/>
          <w:b/>
          <w:sz w:val="28"/>
          <w:szCs w:val="28"/>
        </w:rPr>
        <w:t>Повна назва закла</w:t>
      </w:r>
      <w:r w:rsidR="000C4344" w:rsidRPr="00C2006F">
        <w:rPr>
          <w:rFonts w:ascii="Times New Roman" w:hAnsi="Times New Roman" w:cs="Times New Roman"/>
          <w:b/>
          <w:sz w:val="28"/>
          <w:szCs w:val="28"/>
        </w:rPr>
        <w:t>ду:</w:t>
      </w:r>
      <w:r w:rsidR="000C4344">
        <w:rPr>
          <w:rFonts w:ascii="Times New Roman" w:hAnsi="Times New Roman" w:cs="Times New Roman"/>
          <w:sz w:val="28"/>
          <w:szCs w:val="28"/>
        </w:rPr>
        <w:t xml:space="preserve"> </w:t>
      </w:r>
      <w:proofErr w:type="spellStart"/>
      <w:r w:rsidR="000C4344">
        <w:rPr>
          <w:rFonts w:ascii="Times New Roman" w:hAnsi="Times New Roman" w:cs="Times New Roman"/>
          <w:sz w:val="28"/>
          <w:szCs w:val="28"/>
        </w:rPr>
        <w:t>Угринівський</w:t>
      </w:r>
      <w:proofErr w:type="spellEnd"/>
      <w:r w:rsidR="000C4344">
        <w:rPr>
          <w:rFonts w:ascii="Times New Roman" w:hAnsi="Times New Roman" w:cs="Times New Roman"/>
          <w:sz w:val="28"/>
          <w:szCs w:val="28"/>
        </w:rPr>
        <w:t xml:space="preserve"> ліцей </w:t>
      </w:r>
      <w:proofErr w:type="spellStart"/>
      <w:r w:rsidR="000C4344">
        <w:rPr>
          <w:rFonts w:ascii="Times New Roman" w:hAnsi="Times New Roman" w:cs="Times New Roman"/>
          <w:sz w:val="28"/>
          <w:szCs w:val="28"/>
        </w:rPr>
        <w:t>Угринівської</w:t>
      </w:r>
      <w:proofErr w:type="spellEnd"/>
      <w:r w:rsidR="000C4344">
        <w:rPr>
          <w:rFonts w:ascii="Times New Roman" w:hAnsi="Times New Roman" w:cs="Times New Roman"/>
          <w:sz w:val="28"/>
          <w:szCs w:val="28"/>
        </w:rPr>
        <w:t xml:space="preserve"> сільської ради </w:t>
      </w:r>
    </w:p>
    <w:p w:rsidR="00F73AF9" w:rsidRPr="00F73AF9" w:rsidRDefault="00CE3EB2" w:rsidP="00F73AF9">
      <w:pPr>
        <w:rPr>
          <w:rFonts w:ascii="Times New Roman" w:hAnsi="Times New Roman" w:cs="Times New Roman"/>
          <w:sz w:val="28"/>
          <w:szCs w:val="28"/>
        </w:rPr>
      </w:pPr>
      <w:r>
        <w:rPr>
          <w:rFonts w:ascii="Times New Roman" w:hAnsi="Times New Roman" w:cs="Times New Roman"/>
          <w:sz w:val="28"/>
          <w:szCs w:val="28"/>
        </w:rPr>
        <w:t xml:space="preserve">                                            </w:t>
      </w:r>
      <w:r w:rsidR="000C4344">
        <w:rPr>
          <w:rFonts w:ascii="Times New Roman" w:hAnsi="Times New Roman" w:cs="Times New Roman"/>
          <w:sz w:val="28"/>
          <w:szCs w:val="28"/>
        </w:rPr>
        <w:t>Івано-Франківської області</w:t>
      </w:r>
    </w:p>
    <w:p w:rsidR="00CE3EB2" w:rsidRDefault="000C4344" w:rsidP="00F73AF9">
      <w:pPr>
        <w:rPr>
          <w:rFonts w:ascii="Times New Roman" w:hAnsi="Times New Roman" w:cs="Times New Roman"/>
          <w:sz w:val="28"/>
          <w:szCs w:val="28"/>
        </w:rPr>
      </w:pPr>
      <w:r w:rsidRPr="00C2006F">
        <w:rPr>
          <w:rFonts w:ascii="Times New Roman" w:hAnsi="Times New Roman" w:cs="Times New Roman"/>
          <w:b/>
          <w:sz w:val="28"/>
          <w:szCs w:val="28"/>
        </w:rPr>
        <w:t>Адреса закладу:</w:t>
      </w:r>
      <w:r>
        <w:rPr>
          <w:rFonts w:ascii="Times New Roman" w:hAnsi="Times New Roman" w:cs="Times New Roman"/>
          <w:sz w:val="28"/>
          <w:szCs w:val="28"/>
        </w:rPr>
        <w:t xml:space="preserve"> 77423, вул. Галицька, 2, с.Угринів</w:t>
      </w:r>
      <w:r w:rsidR="00F73AF9" w:rsidRPr="00F73AF9">
        <w:rPr>
          <w:rFonts w:ascii="Times New Roman" w:hAnsi="Times New Roman" w:cs="Times New Roman"/>
          <w:sz w:val="28"/>
          <w:szCs w:val="28"/>
        </w:rPr>
        <w:t xml:space="preserve">, </w:t>
      </w:r>
      <w:r w:rsidR="00CE3EB2">
        <w:rPr>
          <w:rFonts w:ascii="Times New Roman" w:hAnsi="Times New Roman" w:cs="Times New Roman"/>
          <w:sz w:val="28"/>
          <w:szCs w:val="28"/>
        </w:rPr>
        <w:t xml:space="preserve">Івано-Франківський </w:t>
      </w:r>
      <w:r>
        <w:rPr>
          <w:rFonts w:ascii="Times New Roman" w:hAnsi="Times New Roman" w:cs="Times New Roman"/>
          <w:sz w:val="28"/>
          <w:szCs w:val="28"/>
        </w:rPr>
        <w:t xml:space="preserve">район, </w:t>
      </w:r>
      <w:r w:rsidR="00CE3EB2">
        <w:rPr>
          <w:rFonts w:ascii="Times New Roman" w:hAnsi="Times New Roman" w:cs="Times New Roman"/>
          <w:sz w:val="28"/>
          <w:szCs w:val="28"/>
        </w:rPr>
        <w:t xml:space="preserve">        </w:t>
      </w:r>
    </w:p>
    <w:p w:rsidR="007819FF" w:rsidRDefault="007819FF" w:rsidP="007819FF">
      <w:pPr>
        <w:shd w:val="clear" w:color="auto" w:fill="FFFFFF" w:themeFill="background1"/>
        <w:tabs>
          <w:tab w:val="left" w:pos="6260"/>
        </w:tabs>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F73AF9" w:rsidRPr="00F73AF9">
        <w:rPr>
          <w:rFonts w:ascii="Times New Roman" w:hAnsi="Times New Roman" w:cs="Times New Roman"/>
          <w:sz w:val="28"/>
          <w:szCs w:val="28"/>
        </w:rPr>
        <w:t>Івано-Франківська</w:t>
      </w:r>
      <w:r w:rsidR="000C4344">
        <w:rPr>
          <w:rFonts w:ascii="Times New Roman" w:hAnsi="Times New Roman" w:cs="Times New Roman"/>
          <w:sz w:val="28"/>
          <w:szCs w:val="28"/>
        </w:rPr>
        <w:t xml:space="preserve"> область</w:t>
      </w:r>
      <w:r w:rsidR="00CE3EB2">
        <w:rPr>
          <w:rFonts w:ascii="Times New Roman" w:hAnsi="Times New Roman" w:cs="Times New Roman"/>
          <w:sz w:val="28"/>
          <w:szCs w:val="28"/>
        </w:rPr>
        <w:t xml:space="preserve">, </w:t>
      </w:r>
      <w:r w:rsidRPr="007819FF">
        <w:rPr>
          <w:rFonts w:ascii="Times New Roman" w:eastAsia="Times New Roman" w:hAnsi="Times New Roman" w:cs="Times New Roman"/>
          <w:sz w:val="28"/>
          <w:szCs w:val="28"/>
          <w:lang w:eastAsia="ru-RU"/>
        </w:rPr>
        <w:t xml:space="preserve">тел. (0342) 58-60-41,  </w:t>
      </w:r>
    </w:p>
    <w:p w:rsidR="007819FF" w:rsidRPr="007819FF" w:rsidRDefault="007819FF" w:rsidP="007819FF">
      <w:pPr>
        <w:shd w:val="clear" w:color="auto" w:fill="FFFFFF" w:themeFill="background1"/>
        <w:tabs>
          <w:tab w:val="left" w:pos="626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19FF">
        <w:rPr>
          <w:rFonts w:ascii="Times New Roman" w:eastAsia="Calibri" w:hAnsi="Times New Roman" w:cs="Times New Roman"/>
          <w:sz w:val="28"/>
          <w:szCs w:val="28"/>
          <w:lang w:val="fr-FR" w:eastAsia="ru-RU"/>
        </w:rPr>
        <w:t>e</w:t>
      </w:r>
      <w:r w:rsidRPr="007819FF">
        <w:rPr>
          <w:rFonts w:ascii="Times New Roman" w:eastAsia="Calibri" w:hAnsi="Times New Roman" w:cs="Times New Roman"/>
          <w:sz w:val="28"/>
          <w:szCs w:val="28"/>
          <w:lang w:eastAsia="ru-RU"/>
        </w:rPr>
        <w:t>-</w:t>
      </w:r>
      <w:r w:rsidRPr="007819FF">
        <w:rPr>
          <w:rFonts w:ascii="Times New Roman" w:eastAsia="Calibri" w:hAnsi="Times New Roman" w:cs="Times New Roman"/>
          <w:sz w:val="28"/>
          <w:szCs w:val="28"/>
          <w:lang w:val="fr-FR" w:eastAsia="ru-RU"/>
        </w:rPr>
        <w:t>mail</w:t>
      </w:r>
      <w:r w:rsidRPr="007819FF">
        <w:rPr>
          <w:rFonts w:ascii="Times New Roman" w:eastAsia="Calibri" w:hAnsi="Times New Roman" w:cs="Times New Roman"/>
          <w:sz w:val="28"/>
          <w:szCs w:val="28"/>
          <w:lang w:eastAsia="ru-RU"/>
        </w:rPr>
        <w:t xml:space="preserve">: </w:t>
      </w:r>
      <w:proofErr w:type="spellStart"/>
      <w:r w:rsidRPr="007819FF">
        <w:rPr>
          <w:rFonts w:ascii="Times New Roman" w:eastAsia="Calibri" w:hAnsi="Times New Roman" w:cs="Times New Roman"/>
          <w:sz w:val="28"/>
          <w:szCs w:val="28"/>
          <w:lang w:val="en-US" w:eastAsia="ru-RU"/>
        </w:rPr>
        <w:t>ugrynivschool</w:t>
      </w:r>
      <w:proofErr w:type="spellEnd"/>
      <w:r w:rsidRPr="007819FF">
        <w:rPr>
          <w:rFonts w:ascii="Times New Roman" w:eastAsia="Calibri" w:hAnsi="Times New Roman" w:cs="Times New Roman"/>
          <w:sz w:val="28"/>
          <w:szCs w:val="28"/>
          <w:lang w:eastAsia="ru-RU"/>
        </w:rPr>
        <w:t>1@</w:t>
      </w:r>
      <w:r w:rsidRPr="007819FF">
        <w:rPr>
          <w:rFonts w:ascii="Times New Roman" w:eastAsia="Calibri" w:hAnsi="Times New Roman" w:cs="Times New Roman"/>
          <w:sz w:val="28"/>
          <w:szCs w:val="28"/>
          <w:lang w:val="en-US" w:eastAsia="ru-RU"/>
        </w:rPr>
        <w:t>meta</w:t>
      </w:r>
      <w:r w:rsidRPr="007819FF">
        <w:rPr>
          <w:rFonts w:ascii="Times New Roman" w:eastAsia="Calibri" w:hAnsi="Times New Roman" w:cs="Times New Roman"/>
          <w:sz w:val="28"/>
          <w:szCs w:val="28"/>
          <w:lang w:eastAsia="ru-RU"/>
        </w:rPr>
        <w:t>.</w:t>
      </w:r>
      <w:proofErr w:type="spellStart"/>
      <w:r w:rsidRPr="007819FF">
        <w:rPr>
          <w:rFonts w:ascii="Times New Roman" w:eastAsia="Calibri" w:hAnsi="Times New Roman" w:cs="Times New Roman"/>
          <w:sz w:val="28"/>
          <w:szCs w:val="28"/>
          <w:lang w:val="en-US" w:eastAsia="ru-RU"/>
        </w:rPr>
        <w:t>ua</w:t>
      </w:r>
      <w:proofErr w:type="spellEnd"/>
      <w:r w:rsidRPr="007819FF">
        <w:rPr>
          <w:rFonts w:ascii="Times New Roman" w:eastAsia="Times New Roman" w:hAnsi="Times New Roman" w:cs="Times New Roman"/>
          <w:sz w:val="28"/>
          <w:szCs w:val="28"/>
          <w:lang w:eastAsia="ru-RU"/>
        </w:rPr>
        <w:t>,  код ЄДРПОУ 20563142</w:t>
      </w:r>
    </w:p>
    <w:p w:rsidR="00DD7F6F" w:rsidRPr="00DD7F6F" w:rsidRDefault="00DD7F6F" w:rsidP="00F73AF9">
      <w:pPr>
        <w:rPr>
          <w:rFonts w:ascii="Times New Roman" w:hAnsi="Times New Roman" w:cs="Times New Roman"/>
          <w:b/>
          <w:sz w:val="28"/>
          <w:szCs w:val="28"/>
        </w:rPr>
      </w:pPr>
      <w:r w:rsidRPr="00DD7F6F">
        <w:rPr>
          <w:rFonts w:ascii="Times New Roman" w:hAnsi="Times New Roman" w:cs="Times New Roman"/>
          <w:b/>
          <w:sz w:val="28"/>
          <w:szCs w:val="28"/>
        </w:rPr>
        <w:t>Керівництво закладом</w:t>
      </w:r>
    </w:p>
    <w:p w:rsidR="00DD7F6F" w:rsidRDefault="00DD7F6F" w:rsidP="00F73AF9">
      <w:pPr>
        <w:rPr>
          <w:rFonts w:ascii="Times New Roman" w:hAnsi="Times New Roman" w:cs="Times New Roman"/>
          <w:sz w:val="28"/>
          <w:szCs w:val="28"/>
        </w:rPr>
      </w:pPr>
      <w:r w:rsidRPr="00DD7F6F">
        <w:rPr>
          <w:rFonts w:ascii="Times New Roman" w:hAnsi="Times New Roman" w:cs="Times New Roman"/>
          <w:noProof/>
          <w:sz w:val="28"/>
          <w:szCs w:val="28"/>
          <w:lang w:eastAsia="uk-UA"/>
        </w:rPr>
        <w:drawing>
          <wp:inline distT="0" distB="0" distL="0" distR="0">
            <wp:extent cx="5991225" cy="6353175"/>
            <wp:effectExtent l="0" t="0" r="0" b="28575"/>
            <wp:docPr id="5"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D7F6F" w:rsidRDefault="00DD7F6F" w:rsidP="00F73AF9">
      <w:pPr>
        <w:rPr>
          <w:rFonts w:ascii="Times New Roman" w:hAnsi="Times New Roman" w:cs="Times New Roman"/>
          <w:sz w:val="28"/>
          <w:szCs w:val="28"/>
        </w:rPr>
      </w:pPr>
    </w:p>
    <w:p w:rsidR="00DD7F6F" w:rsidRDefault="00DD7F6F" w:rsidP="00F73AF9">
      <w:pPr>
        <w:rPr>
          <w:rFonts w:ascii="Times New Roman" w:hAnsi="Times New Roman" w:cs="Times New Roman"/>
          <w:sz w:val="28"/>
          <w:szCs w:val="28"/>
        </w:rPr>
      </w:pPr>
    </w:p>
    <w:p w:rsidR="00BB5FA2" w:rsidRDefault="00BB5FA2" w:rsidP="00BB5FA2">
      <w:pPr>
        <w:rPr>
          <w:rFonts w:ascii="Times New Roman" w:hAnsi="Times New Roman" w:cs="Times New Roman"/>
          <w:sz w:val="28"/>
          <w:szCs w:val="28"/>
        </w:rPr>
      </w:pPr>
    </w:p>
    <w:p w:rsidR="00BB5FA2" w:rsidRPr="000E47EB" w:rsidRDefault="00BB5FA2" w:rsidP="00BB5FA2">
      <w:pPr>
        <w:jc w:val="center"/>
        <w:rPr>
          <w:rFonts w:ascii="Times New Roman" w:hAnsi="Times New Roman" w:cs="Times New Roman"/>
          <w:b/>
          <w:sz w:val="28"/>
          <w:szCs w:val="28"/>
        </w:rPr>
      </w:pPr>
      <w:r w:rsidRPr="000E47EB">
        <w:rPr>
          <w:rFonts w:ascii="Times New Roman" w:hAnsi="Times New Roman" w:cs="Times New Roman"/>
          <w:b/>
          <w:sz w:val="28"/>
          <w:szCs w:val="28"/>
        </w:rPr>
        <w:lastRenderedPageBreak/>
        <w:t>Структура ліцею</w:t>
      </w:r>
    </w:p>
    <w:p w:rsidR="00BB5FA2" w:rsidRPr="000E47EB" w:rsidRDefault="007D13F7" w:rsidP="00BB5FA2">
      <w:pPr>
        <w:jc w:val="center"/>
        <w:rPr>
          <w:rFonts w:ascii="Times New Roman" w:hAnsi="Times New Roman" w:cs="Times New Roman"/>
          <w:b/>
          <w:sz w:val="28"/>
          <w:szCs w:val="28"/>
        </w:rPr>
      </w:pPr>
      <w:r>
        <w:rPr>
          <w:rFonts w:ascii="Times New Roman" w:hAnsi="Times New Roman" w:cs="Times New Roman"/>
          <w:b/>
          <w:sz w:val="28"/>
          <w:szCs w:val="28"/>
        </w:rPr>
        <w:t>станом на 05.09.2024</w:t>
      </w:r>
      <w:r w:rsidR="00BB5FA2" w:rsidRPr="000E47EB">
        <w:rPr>
          <w:rFonts w:ascii="Times New Roman" w:hAnsi="Times New Roman" w:cs="Times New Roman"/>
          <w:b/>
          <w:sz w:val="28"/>
          <w:szCs w:val="28"/>
        </w:rPr>
        <w:t xml:space="preserve"> р.</w:t>
      </w:r>
    </w:p>
    <w:tbl>
      <w:tblPr>
        <w:tblStyle w:val="511"/>
        <w:tblW w:w="10638" w:type="dxa"/>
        <w:tblInd w:w="-601" w:type="dxa"/>
        <w:tblLook w:val="04A0" w:firstRow="1" w:lastRow="0" w:firstColumn="1" w:lastColumn="0" w:noHBand="0" w:noVBand="1"/>
      </w:tblPr>
      <w:tblGrid>
        <w:gridCol w:w="1183"/>
        <w:gridCol w:w="1652"/>
        <w:gridCol w:w="1426"/>
        <w:gridCol w:w="1283"/>
        <w:gridCol w:w="1210"/>
        <w:gridCol w:w="1979"/>
        <w:gridCol w:w="1905"/>
      </w:tblGrid>
      <w:tr w:rsidR="007D13F7" w:rsidTr="007D1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Pr>
          <w:p w:rsidR="007D13F7" w:rsidRPr="000E47EB" w:rsidRDefault="007D13F7" w:rsidP="007D13F7">
            <w:pPr>
              <w:ind w:left="-142"/>
              <w:jc w:val="center"/>
              <w:rPr>
                <w:rFonts w:ascii="Times New Roman" w:hAnsi="Times New Roman" w:cs="Times New Roman"/>
                <w:sz w:val="28"/>
                <w:szCs w:val="28"/>
              </w:rPr>
            </w:pPr>
            <w:r>
              <w:rPr>
                <w:rFonts w:ascii="Times New Roman" w:hAnsi="Times New Roman" w:cs="Times New Roman"/>
                <w:sz w:val="28"/>
                <w:szCs w:val="28"/>
              </w:rPr>
              <w:t>Дошкільний підрозділ</w:t>
            </w:r>
          </w:p>
        </w:tc>
        <w:tc>
          <w:tcPr>
            <w:tcW w:w="3907" w:type="dxa"/>
            <w:gridSpan w:val="3"/>
          </w:tcPr>
          <w:p w:rsidR="007D13F7" w:rsidRPr="000E47EB" w:rsidRDefault="007D13F7" w:rsidP="00630C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0E47EB">
              <w:rPr>
                <w:rFonts w:ascii="Times New Roman" w:hAnsi="Times New Roman" w:cs="Times New Roman"/>
                <w:sz w:val="28"/>
                <w:szCs w:val="28"/>
              </w:rPr>
              <w:t>Учні ліцею</w:t>
            </w:r>
          </w:p>
        </w:tc>
        <w:tc>
          <w:tcPr>
            <w:tcW w:w="4037" w:type="dxa"/>
            <w:gridSpan w:val="2"/>
          </w:tcPr>
          <w:p w:rsidR="007D13F7" w:rsidRPr="000E47EB" w:rsidRDefault="007D13F7" w:rsidP="00630C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0E47EB">
              <w:rPr>
                <w:rFonts w:ascii="Times New Roman" w:hAnsi="Times New Roman" w:cs="Times New Roman"/>
                <w:sz w:val="28"/>
                <w:szCs w:val="28"/>
              </w:rPr>
              <w:t>Кадри</w:t>
            </w:r>
          </w:p>
        </w:tc>
      </w:tr>
      <w:tr w:rsidR="00D93D8E" w:rsidTr="007D1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Borders>
              <w:right w:val="single" w:sz="4" w:space="0" w:color="auto"/>
            </w:tcBorders>
            <w:shd w:val="clear" w:color="auto" w:fill="BDD6EE" w:themeFill="accent1" w:themeFillTint="66"/>
          </w:tcPr>
          <w:p w:rsidR="007D13F7" w:rsidRDefault="007D13F7" w:rsidP="00630C35">
            <w:pPr>
              <w:jc w:val="center"/>
              <w:rPr>
                <w:rFonts w:ascii="Times New Roman" w:hAnsi="Times New Roman" w:cs="Times New Roman"/>
                <w:sz w:val="28"/>
                <w:szCs w:val="28"/>
              </w:rPr>
            </w:pPr>
            <w:r>
              <w:rPr>
                <w:rFonts w:ascii="Times New Roman" w:hAnsi="Times New Roman" w:cs="Times New Roman"/>
                <w:sz w:val="28"/>
                <w:szCs w:val="28"/>
              </w:rPr>
              <w:t xml:space="preserve"> 4 групи</w:t>
            </w:r>
          </w:p>
        </w:tc>
        <w:tc>
          <w:tcPr>
            <w:tcW w:w="1342" w:type="dxa"/>
            <w:tcBorders>
              <w:left w:val="single" w:sz="4" w:space="0" w:color="auto"/>
            </w:tcBorders>
          </w:tcPr>
          <w:p w:rsidR="007D13F7" w:rsidRDefault="007D13F7"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90 вихованців</w:t>
            </w:r>
          </w:p>
        </w:tc>
        <w:tc>
          <w:tcPr>
            <w:tcW w:w="3907" w:type="dxa"/>
            <w:gridSpan w:val="3"/>
          </w:tcPr>
          <w:p w:rsidR="007D13F7" w:rsidRDefault="008F01FB"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537</w:t>
            </w:r>
            <w:r w:rsidR="00600CF0">
              <w:rPr>
                <w:rFonts w:ascii="Times New Roman" w:hAnsi="Times New Roman" w:cs="Times New Roman"/>
                <w:sz w:val="28"/>
                <w:szCs w:val="28"/>
              </w:rPr>
              <w:t xml:space="preserve"> учень (22</w:t>
            </w:r>
            <w:r w:rsidR="007D13F7">
              <w:rPr>
                <w:rFonts w:ascii="Times New Roman" w:hAnsi="Times New Roman" w:cs="Times New Roman"/>
                <w:sz w:val="28"/>
                <w:szCs w:val="28"/>
              </w:rPr>
              <w:t xml:space="preserve"> класів)</w:t>
            </w:r>
          </w:p>
        </w:tc>
        <w:tc>
          <w:tcPr>
            <w:tcW w:w="2128" w:type="dxa"/>
          </w:tcPr>
          <w:p w:rsidR="008F01FB" w:rsidRDefault="008F01FB"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53</w:t>
            </w:r>
          </w:p>
          <w:p w:rsidR="007D13F7" w:rsidRDefault="007D13F7"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педагогічних працівників</w:t>
            </w:r>
          </w:p>
        </w:tc>
        <w:tc>
          <w:tcPr>
            <w:tcW w:w="1909" w:type="dxa"/>
          </w:tcPr>
          <w:p w:rsidR="007D13F7" w:rsidRDefault="007D13F7"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Непедагогічні працівники</w:t>
            </w:r>
            <w:r w:rsidR="00D93D8E">
              <w:rPr>
                <w:rFonts w:ascii="Times New Roman" w:hAnsi="Times New Roman" w:cs="Times New Roman"/>
                <w:sz w:val="28"/>
                <w:szCs w:val="28"/>
              </w:rPr>
              <w:t xml:space="preserve"> </w:t>
            </w:r>
          </w:p>
        </w:tc>
      </w:tr>
      <w:tr w:rsidR="00600CF0" w:rsidTr="007D13F7">
        <w:tc>
          <w:tcPr>
            <w:cnfStyle w:val="001000000000" w:firstRow="0" w:lastRow="0" w:firstColumn="1" w:lastColumn="0" w:oddVBand="0" w:evenVBand="0" w:oddHBand="0" w:evenHBand="0" w:firstRowFirstColumn="0" w:firstRowLastColumn="0" w:lastRowFirstColumn="0" w:lastRowLastColumn="0"/>
            <w:tcW w:w="2694" w:type="dxa"/>
            <w:gridSpan w:val="2"/>
            <w:vMerge w:val="restart"/>
          </w:tcPr>
          <w:p w:rsidR="007D13F7" w:rsidRDefault="007D13F7" w:rsidP="00630C35">
            <w:pPr>
              <w:jc w:val="center"/>
              <w:rPr>
                <w:rFonts w:ascii="Times New Roman" w:hAnsi="Times New Roman" w:cs="Times New Roman"/>
                <w:sz w:val="28"/>
                <w:szCs w:val="28"/>
              </w:rPr>
            </w:pPr>
          </w:p>
        </w:tc>
        <w:tc>
          <w:tcPr>
            <w:tcW w:w="1267" w:type="dxa"/>
          </w:tcPr>
          <w:p w:rsidR="007D13F7" w:rsidRDefault="00600CF0" w:rsidP="00600C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початкова школа паралелі </w:t>
            </w:r>
          </w:p>
        </w:tc>
        <w:tc>
          <w:tcPr>
            <w:tcW w:w="1320" w:type="dxa"/>
          </w:tcPr>
          <w:p w:rsidR="007D13F7" w:rsidRDefault="00600CF0" w:rsidP="00630C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базова школа паралелі</w:t>
            </w:r>
          </w:p>
        </w:tc>
        <w:tc>
          <w:tcPr>
            <w:tcW w:w="1320" w:type="dxa"/>
          </w:tcPr>
          <w:p w:rsidR="007D13F7" w:rsidRDefault="00D93D8E" w:rsidP="00630C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старша школа 10-11 клас</w:t>
            </w:r>
          </w:p>
        </w:tc>
        <w:tc>
          <w:tcPr>
            <w:tcW w:w="2128" w:type="dxa"/>
            <w:vMerge w:val="restart"/>
          </w:tcPr>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учителів-методистів – 3</w:t>
            </w:r>
          </w:p>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старших вчителів – 11</w:t>
            </w:r>
          </w:p>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вчителів вищої категорії – 16</w:t>
            </w:r>
          </w:p>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вчителів І категорії – 6</w:t>
            </w:r>
          </w:p>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вчителів ІІ категорії – 9</w:t>
            </w:r>
          </w:p>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спеціалістів - 8</w:t>
            </w:r>
          </w:p>
        </w:tc>
        <w:tc>
          <w:tcPr>
            <w:tcW w:w="1909" w:type="dxa"/>
            <w:vMerge w:val="restart"/>
          </w:tcPr>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r w:rsidR="00D93D8E">
              <w:rPr>
                <w:rFonts w:ascii="Times New Roman" w:hAnsi="Times New Roman" w:cs="Times New Roman"/>
                <w:sz w:val="28"/>
                <w:szCs w:val="28"/>
              </w:rPr>
              <w:t xml:space="preserve"> допоміжний персонал – 4</w:t>
            </w:r>
          </w:p>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rsidR="007D13F7" w:rsidRDefault="007D13F7" w:rsidP="00630C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r w:rsidR="00D93D8E">
              <w:rPr>
                <w:rFonts w:ascii="Times New Roman" w:hAnsi="Times New Roman" w:cs="Times New Roman"/>
                <w:sz w:val="28"/>
                <w:szCs w:val="28"/>
              </w:rPr>
              <w:t xml:space="preserve"> технічний персонал - 23</w:t>
            </w:r>
          </w:p>
        </w:tc>
      </w:tr>
      <w:tr w:rsidR="00600CF0" w:rsidTr="007D1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vMerge/>
          </w:tcPr>
          <w:p w:rsidR="007D13F7" w:rsidRDefault="007D13F7" w:rsidP="00630C35">
            <w:pPr>
              <w:jc w:val="center"/>
              <w:rPr>
                <w:rFonts w:ascii="Times New Roman" w:hAnsi="Times New Roman" w:cs="Times New Roman"/>
                <w:sz w:val="28"/>
                <w:szCs w:val="28"/>
              </w:rPr>
            </w:pPr>
          </w:p>
        </w:tc>
        <w:tc>
          <w:tcPr>
            <w:tcW w:w="1267" w:type="dxa"/>
          </w:tcPr>
          <w:p w:rsidR="007D13F7" w:rsidRDefault="00600CF0"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9</w:t>
            </w:r>
            <w:r w:rsidR="007D13F7">
              <w:rPr>
                <w:rFonts w:ascii="Times New Roman" w:hAnsi="Times New Roman" w:cs="Times New Roman"/>
                <w:sz w:val="28"/>
                <w:szCs w:val="28"/>
              </w:rPr>
              <w:t xml:space="preserve"> класів</w:t>
            </w:r>
          </w:p>
          <w:p w:rsidR="00600CF0" w:rsidRDefault="00600CF0"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225 уч</w:t>
            </w:r>
          </w:p>
        </w:tc>
        <w:tc>
          <w:tcPr>
            <w:tcW w:w="1320" w:type="dxa"/>
          </w:tcPr>
          <w:p w:rsidR="007D13F7" w:rsidRDefault="00600CF0"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10 класів</w:t>
            </w:r>
          </w:p>
          <w:p w:rsidR="00600CF0" w:rsidRDefault="00D93D8E"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257 уч</w:t>
            </w:r>
          </w:p>
        </w:tc>
        <w:tc>
          <w:tcPr>
            <w:tcW w:w="1320" w:type="dxa"/>
          </w:tcPr>
          <w:p w:rsidR="007D13F7" w:rsidRDefault="00D93D8E"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w:t>
            </w:r>
            <w:r w:rsidR="007D13F7">
              <w:rPr>
                <w:rFonts w:ascii="Times New Roman" w:hAnsi="Times New Roman" w:cs="Times New Roman"/>
                <w:sz w:val="28"/>
                <w:szCs w:val="28"/>
              </w:rPr>
              <w:t xml:space="preserve"> класи</w:t>
            </w:r>
          </w:p>
          <w:p w:rsidR="00D93D8E" w:rsidRDefault="00D93D8E" w:rsidP="00630C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54 уч</w:t>
            </w:r>
          </w:p>
        </w:tc>
        <w:tc>
          <w:tcPr>
            <w:tcW w:w="2128" w:type="dxa"/>
            <w:vMerge/>
          </w:tcPr>
          <w:p w:rsidR="007D13F7" w:rsidRDefault="007D13F7" w:rsidP="00630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909" w:type="dxa"/>
            <w:vMerge/>
          </w:tcPr>
          <w:p w:rsidR="007D13F7" w:rsidRDefault="007D13F7" w:rsidP="00630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bl>
    <w:p w:rsidR="00BB5FA2" w:rsidRDefault="00BB5FA2" w:rsidP="00BB5FA2">
      <w:pPr>
        <w:rPr>
          <w:rFonts w:ascii="Times New Roman" w:hAnsi="Times New Roman" w:cs="Times New Roman"/>
          <w:sz w:val="28"/>
          <w:szCs w:val="28"/>
        </w:rPr>
      </w:pPr>
    </w:p>
    <w:p w:rsidR="00BB5FA2" w:rsidRDefault="00241E6B" w:rsidP="00BB5FA2">
      <w:pPr>
        <w:rPr>
          <w:rFonts w:ascii="Times New Roman" w:hAnsi="Times New Roman" w:cs="Times New Roman"/>
          <w:sz w:val="28"/>
          <w:szCs w:val="28"/>
        </w:rPr>
      </w:pPr>
      <w:r>
        <w:rPr>
          <w:rFonts w:ascii="Times New Roman" w:hAnsi="Times New Roman" w:cs="Times New Roman"/>
          <w:noProof/>
          <w:sz w:val="28"/>
          <w:szCs w:val="28"/>
          <w:lang w:val="ru-RU"/>
        </w:rPr>
        <w:pict>
          <v:shapetype id="_x0000_t202" coordsize="21600,21600" o:spt="202" path="m,l,21600r21600,l21600,xe">
            <v:stroke joinstyle="miter"/>
            <v:path gradientshapeok="t" o:connecttype="rect"/>
          </v:shapetype>
          <v:shape id="_x0000_s1026" type="#_x0000_t202" style="position:absolute;margin-left:336.35pt;margin-top:208.15pt;width:64.7pt;height:18.25pt;z-index:251665408;mso-width-relative:margin;mso-height-relative:margin" fillcolor="white [3212]" strokecolor="white [3212]">
            <v:textbox>
              <w:txbxContent>
                <w:p w:rsidR="00241E6B" w:rsidRPr="001263B2" w:rsidRDefault="00241E6B">
                  <w:pPr>
                    <w:rPr>
                      <w:color w:val="808080" w:themeColor="background1" w:themeShade="80"/>
                      <w:sz w:val="20"/>
                      <w:szCs w:val="20"/>
                      <w:lang w:val="ru-RU"/>
                    </w:rPr>
                  </w:pPr>
                  <w:r w:rsidRPr="001263B2">
                    <w:rPr>
                      <w:rFonts w:ascii="Calibri" w:hAnsi="Calibri" w:cs="Calibri"/>
                      <w:color w:val="808080" w:themeColor="background1" w:themeShade="80"/>
                      <w:sz w:val="20"/>
                      <w:szCs w:val="20"/>
                    </w:rPr>
                    <w:t>2024-2025</w:t>
                  </w:r>
                </w:p>
              </w:txbxContent>
            </v:textbox>
          </v:shape>
        </w:pict>
      </w:r>
      <w:r w:rsidR="00BB5FA2">
        <w:rPr>
          <w:rFonts w:ascii="Times New Roman" w:hAnsi="Times New Roman" w:cs="Times New Roman"/>
          <w:noProof/>
          <w:sz w:val="28"/>
          <w:szCs w:val="28"/>
          <w:lang w:eastAsia="uk-UA"/>
        </w:rPr>
        <w:drawing>
          <wp:inline distT="0" distB="0" distL="0" distR="0">
            <wp:extent cx="5486400" cy="3200400"/>
            <wp:effectExtent l="0" t="0" r="0" b="0"/>
            <wp:docPr id="1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5FA2" w:rsidRDefault="00BB5FA2" w:rsidP="00BB5FA2">
      <w:pPr>
        <w:rPr>
          <w:rFonts w:ascii="Times New Roman" w:hAnsi="Times New Roman" w:cs="Times New Roman"/>
          <w:sz w:val="28"/>
          <w:szCs w:val="28"/>
        </w:rPr>
      </w:pPr>
    </w:p>
    <w:p w:rsidR="00BB5FA2" w:rsidRDefault="00BB5FA2" w:rsidP="00BB5FA2">
      <w:pPr>
        <w:rPr>
          <w:rFonts w:ascii="Times New Roman" w:hAnsi="Times New Roman" w:cs="Times New Roman"/>
          <w:sz w:val="28"/>
          <w:szCs w:val="28"/>
        </w:rPr>
      </w:pPr>
    </w:p>
    <w:p w:rsidR="00792E38" w:rsidRDefault="00792E38" w:rsidP="00BB5FA2">
      <w:pPr>
        <w:rPr>
          <w:rFonts w:ascii="Times New Roman" w:hAnsi="Times New Roman" w:cs="Times New Roman"/>
          <w:sz w:val="28"/>
          <w:szCs w:val="28"/>
        </w:rPr>
      </w:pPr>
    </w:p>
    <w:p w:rsidR="00792E38" w:rsidRDefault="00792E38" w:rsidP="00BB5FA2">
      <w:pPr>
        <w:rPr>
          <w:rFonts w:ascii="Times New Roman" w:hAnsi="Times New Roman" w:cs="Times New Roman"/>
          <w:sz w:val="28"/>
          <w:szCs w:val="28"/>
        </w:rPr>
      </w:pPr>
    </w:p>
    <w:p w:rsidR="00792E38" w:rsidRDefault="00792E38" w:rsidP="00BB5FA2">
      <w:pPr>
        <w:rPr>
          <w:rFonts w:ascii="Times New Roman" w:hAnsi="Times New Roman" w:cs="Times New Roman"/>
          <w:sz w:val="28"/>
          <w:szCs w:val="28"/>
        </w:rPr>
      </w:pPr>
    </w:p>
    <w:p w:rsidR="00867696" w:rsidRDefault="00867696" w:rsidP="00BB5FA2">
      <w:pPr>
        <w:jc w:val="center"/>
        <w:rPr>
          <w:rFonts w:ascii="Times New Roman" w:hAnsi="Times New Roman" w:cs="Times New Roman"/>
          <w:b/>
          <w:sz w:val="28"/>
          <w:szCs w:val="28"/>
        </w:rPr>
      </w:pPr>
    </w:p>
    <w:p w:rsidR="00BB5FA2" w:rsidRPr="000639D3" w:rsidRDefault="00BB5FA2" w:rsidP="00BB5FA2">
      <w:pPr>
        <w:jc w:val="center"/>
        <w:rPr>
          <w:rFonts w:ascii="Times New Roman" w:hAnsi="Times New Roman" w:cs="Times New Roman"/>
          <w:b/>
          <w:sz w:val="28"/>
          <w:szCs w:val="28"/>
        </w:rPr>
      </w:pPr>
      <w:r w:rsidRPr="00F049B6">
        <w:rPr>
          <w:rFonts w:ascii="Times New Roman" w:hAnsi="Times New Roman" w:cs="Times New Roman"/>
          <w:b/>
          <w:sz w:val="28"/>
          <w:szCs w:val="28"/>
        </w:rPr>
        <w:t>Досягнення навчальні</w:t>
      </w:r>
    </w:p>
    <w:tbl>
      <w:tblPr>
        <w:tblStyle w:val="a3"/>
        <w:tblW w:w="0" w:type="auto"/>
        <w:shd w:val="clear" w:color="auto" w:fill="9CC2E5" w:themeFill="accent1" w:themeFillTint="99"/>
        <w:tblLook w:val="04A0" w:firstRow="1" w:lastRow="0" w:firstColumn="1" w:lastColumn="0" w:noHBand="0" w:noVBand="1"/>
      </w:tblPr>
      <w:tblGrid>
        <w:gridCol w:w="1925"/>
        <w:gridCol w:w="1926"/>
        <w:gridCol w:w="1926"/>
      </w:tblGrid>
      <w:tr w:rsidR="00BB5FA2" w:rsidTr="00630C35">
        <w:tc>
          <w:tcPr>
            <w:tcW w:w="1925" w:type="dxa"/>
            <w:shd w:val="clear" w:color="auto" w:fill="9CC2E5" w:themeFill="accent1" w:themeFillTint="99"/>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Навчальні роки</w:t>
            </w:r>
          </w:p>
        </w:tc>
        <w:tc>
          <w:tcPr>
            <w:tcW w:w="1926" w:type="dxa"/>
            <w:shd w:val="clear" w:color="auto" w:fill="9CC2E5" w:themeFill="accent1" w:themeFillTint="99"/>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Кількість учнів</w:t>
            </w:r>
          </w:p>
        </w:tc>
        <w:tc>
          <w:tcPr>
            <w:tcW w:w="1926" w:type="dxa"/>
            <w:shd w:val="clear" w:color="auto" w:fill="9CC2E5" w:themeFill="accent1" w:themeFillTint="99"/>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 xml:space="preserve">Якість знань </w:t>
            </w:r>
            <w:r w:rsidR="001A3257">
              <w:rPr>
                <w:rFonts w:ascii="Times New Roman" w:hAnsi="Times New Roman" w:cs="Times New Roman"/>
                <w:sz w:val="28"/>
                <w:szCs w:val="28"/>
              </w:rPr>
              <w:t xml:space="preserve"> </w:t>
            </w:r>
            <w:r>
              <w:rPr>
                <w:rFonts w:ascii="Times New Roman" w:hAnsi="Times New Roman" w:cs="Times New Roman"/>
                <w:sz w:val="28"/>
                <w:szCs w:val="28"/>
              </w:rPr>
              <w:t>%</w:t>
            </w:r>
          </w:p>
        </w:tc>
      </w:tr>
      <w:tr w:rsidR="00BB5FA2" w:rsidTr="00630C35">
        <w:tc>
          <w:tcPr>
            <w:tcW w:w="1925" w:type="dxa"/>
            <w:shd w:val="clear" w:color="auto" w:fill="9CC2E5" w:themeFill="accent1" w:themeFillTint="99"/>
          </w:tcPr>
          <w:p w:rsidR="00BB5FA2" w:rsidRDefault="00792E38" w:rsidP="00630C35">
            <w:pPr>
              <w:rPr>
                <w:rFonts w:ascii="Times New Roman" w:hAnsi="Times New Roman" w:cs="Times New Roman"/>
                <w:sz w:val="28"/>
                <w:szCs w:val="28"/>
              </w:rPr>
            </w:pPr>
            <w:r>
              <w:rPr>
                <w:rFonts w:ascii="Times New Roman" w:hAnsi="Times New Roman" w:cs="Times New Roman"/>
                <w:sz w:val="28"/>
                <w:szCs w:val="28"/>
              </w:rPr>
              <w:t>2021-2022</w:t>
            </w:r>
          </w:p>
        </w:tc>
        <w:tc>
          <w:tcPr>
            <w:tcW w:w="1926" w:type="dxa"/>
            <w:shd w:val="clear" w:color="auto" w:fill="9CC2E5" w:themeFill="accent1" w:themeFillTint="99"/>
          </w:tcPr>
          <w:p w:rsidR="00BB5FA2" w:rsidRDefault="008F01FB" w:rsidP="00630C35">
            <w:pPr>
              <w:rPr>
                <w:rFonts w:ascii="Times New Roman" w:hAnsi="Times New Roman" w:cs="Times New Roman"/>
                <w:sz w:val="28"/>
                <w:szCs w:val="28"/>
              </w:rPr>
            </w:pPr>
            <w:r>
              <w:rPr>
                <w:rFonts w:ascii="Times New Roman" w:hAnsi="Times New Roman" w:cs="Times New Roman"/>
                <w:sz w:val="28"/>
                <w:szCs w:val="28"/>
              </w:rPr>
              <w:t>472</w:t>
            </w:r>
          </w:p>
        </w:tc>
        <w:tc>
          <w:tcPr>
            <w:tcW w:w="1926" w:type="dxa"/>
            <w:shd w:val="clear" w:color="auto" w:fill="9CC2E5" w:themeFill="accent1" w:themeFillTint="99"/>
          </w:tcPr>
          <w:p w:rsidR="00BB5FA2" w:rsidRDefault="001A3257" w:rsidP="00630C35">
            <w:pPr>
              <w:rPr>
                <w:rFonts w:ascii="Times New Roman" w:hAnsi="Times New Roman" w:cs="Times New Roman"/>
                <w:sz w:val="28"/>
                <w:szCs w:val="28"/>
              </w:rPr>
            </w:pPr>
            <w:r>
              <w:rPr>
                <w:rFonts w:ascii="Times New Roman" w:hAnsi="Times New Roman" w:cs="Times New Roman"/>
                <w:sz w:val="28"/>
                <w:szCs w:val="28"/>
              </w:rPr>
              <w:t>22</w:t>
            </w:r>
            <w:r w:rsidR="00BB5FA2">
              <w:rPr>
                <w:rFonts w:ascii="Times New Roman" w:hAnsi="Times New Roman" w:cs="Times New Roman"/>
                <w:sz w:val="28"/>
                <w:szCs w:val="28"/>
              </w:rPr>
              <w:t>%</w:t>
            </w:r>
          </w:p>
        </w:tc>
      </w:tr>
      <w:tr w:rsidR="00BB5FA2" w:rsidTr="00630C35">
        <w:tc>
          <w:tcPr>
            <w:tcW w:w="1925" w:type="dxa"/>
            <w:shd w:val="clear" w:color="auto" w:fill="9CC2E5" w:themeFill="accent1" w:themeFillTint="99"/>
          </w:tcPr>
          <w:p w:rsidR="00BB5FA2" w:rsidRDefault="00792E38" w:rsidP="00630C35">
            <w:pPr>
              <w:rPr>
                <w:rFonts w:ascii="Times New Roman" w:hAnsi="Times New Roman" w:cs="Times New Roman"/>
                <w:sz w:val="28"/>
                <w:szCs w:val="28"/>
              </w:rPr>
            </w:pPr>
            <w:r>
              <w:rPr>
                <w:rFonts w:ascii="Times New Roman" w:hAnsi="Times New Roman" w:cs="Times New Roman"/>
                <w:sz w:val="28"/>
                <w:szCs w:val="28"/>
              </w:rPr>
              <w:t>2022-2023</w:t>
            </w:r>
          </w:p>
        </w:tc>
        <w:tc>
          <w:tcPr>
            <w:tcW w:w="1926" w:type="dxa"/>
            <w:shd w:val="clear" w:color="auto" w:fill="9CC2E5" w:themeFill="accent1" w:themeFillTint="99"/>
          </w:tcPr>
          <w:p w:rsidR="00BB5FA2" w:rsidRDefault="001263B2" w:rsidP="00630C35">
            <w:pPr>
              <w:rPr>
                <w:rFonts w:ascii="Times New Roman" w:hAnsi="Times New Roman" w:cs="Times New Roman"/>
                <w:sz w:val="28"/>
                <w:szCs w:val="28"/>
              </w:rPr>
            </w:pPr>
            <w:r>
              <w:rPr>
                <w:rFonts w:ascii="Times New Roman" w:hAnsi="Times New Roman" w:cs="Times New Roman"/>
                <w:sz w:val="28"/>
                <w:szCs w:val="28"/>
              </w:rPr>
              <w:t>517</w:t>
            </w:r>
          </w:p>
        </w:tc>
        <w:tc>
          <w:tcPr>
            <w:tcW w:w="1926" w:type="dxa"/>
            <w:shd w:val="clear" w:color="auto" w:fill="9CC2E5" w:themeFill="accent1" w:themeFillTint="99"/>
          </w:tcPr>
          <w:p w:rsidR="00BB5FA2" w:rsidRDefault="00D44757" w:rsidP="00630C35">
            <w:pPr>
              <w:rPr>
                <w:rFonts w:ascii="Times New Roman" w:hAnsi="Times New Roman" w:cs="Times New Roman"/>
                <w:sz w:val="28"/>
                <w:szCs w:val="28"/>
              </w:rPr>
            </w:pPr>
            <w:r>
              <w:rPr>
                <w:rFonts w:ascii="Times New Roman" w:hAnsi="Times New Roman" w:cs="Times New Roman"/>
                <w:sz w:val="28"/>
                <w:szCs w:val="28"/>
              </w:rPr>
              <w:t>24</w:t>
            </w:r>
            <w:r w:rsidR="00BB5FA2">
              <w:rPr>
                <w:rFonts w:ascii="Times New Roman" w:hAnsi="Times New Roman" w:cs="Times New Roman"/>
                <w:sz w:val="28"/>
                <w:szCs w:val="28"/>
              </w:rPr>
              <w:t>%</w:t>
            </w:r>
          </w:p>
        </w:tc>
      </w:tr>
      <w:tr w:rsidR="00BB5FA2" w:rsidTr="00630C35">
        <w:tc>
          <w:tcPr>
            <w:tcW w:w="1925" w:type="dxa"/>
            <w:shd w:val="clear" w:color="auto" w:fill="9CC2E5" w:themeFill="accent1" w:themeFillTint="99"/>
          </w:tcPr>
          <w:p w:rsidR="00BB5FA2" w:rsidRDefault="00792E38" w:rsidP="00630C35">
            <w:pPr>
              <w:rPr>
                <w:rFonts w:ascii="Times New Roman" w:hAnsi="Times New Roman" w:cs="Times New Roman"/>
                <w:sz w:val="28"/>
                <w:szCs w:val="28"/>
              </w:rPr>
            </w:pPr>
            <w:r>
              <w:rPr>
                <w:rFonts w:ascii="Times New Roman" w:hAnsi="Times New Roman" w:cs="Times New Roman"/>
                <w:sz w:val="28"/>
                <w:szCs w:val="28"/>
              </w:rPr>
              <w:t>2023-2024</w:t>
            </w:r>
            <w:r w:rsidR="00BB5FA2">
              <w:rPr>
                <w:rFonts w:ascii="Times New Roman" w:hAnsi="Times New Roman" w:cs="Times New Roman"/>
                <w:sz w:val="28"/>
                <w:szCs w:val="28"/>
              </w:rPr>
              <w:t xml:space="preserve"> </w:t>
            </w:r>
          </w:p>
        </w:tc>
        <w:tc>
          <w:tcPr>
            <w:tcW w:w="1926" w:type="dxa"/>
            <w:shd w:val="clear" w:color="auto" w:fill="9CC2E5" w:themeFill="accent1" w:themeFillTint="99"/>
          </w:tcPr>
          <w:p w:rsidR="00BB5FA2" w:rsidRDefault="00D44757" w:rsidP="00630C35">
            <w:pPr>
              <w:rPr>
                <w:rFonts w:ascii="Times New Roman" w:hAnsi="Times New Roman" w:cs="Times New Roman"/>
                <w:sz w:val="28"/>
                <w:szCs w:val="28"/>
              </w:rPr>
            </w:pPr>
            <w:r>
              <w:rPr>
                <w:rFonts w:ascii="Times New Roman" w:hAnsi="Times New Roman" w:cs="Times New Roman"/>
                <w:sz w:val="28"/>
                <w:szCs w:val="28"/>
              </w:rPr>
              <w:t>531</w:t>
            </w:r>
          </w:p>
        </w:tc>
        <w:tc>
          <w:tcPr>
            <w:tcW w:w="1926" w:type="dxa"/>
            <w:shd w:val="clear" w:color="auto" w:fill="9CC2E5" w:themeFill="accent1" w:themeFillTint="99"/>
          </w:tcPr>
          <w:p w:rsidR="00BB5FA2" w:rsidRDefault="00D44757" w:rsidP="00630C35">
            <w:pPr>
              <w:rPr>
                <w:rFonts w:ascii="Times New Roman" w:hAnsi="Times New Roman" w:cs="Times New Roman"/>
                <w:sz w:val="28"/>
                <w:szCs w:val="28"/>
              </w:rPr>
            </w:pPr>
            <w:r>
              <w:rPr>
                <w:rFonts w:ascii="Times New Roman" w:hAnsi="Times New Roman" w:cs="Times New Roman"/>
                <w:sz w:val="28"/>
                <w:szCs w:val="28"/>
              </w:rPr>
              <w:t>23,2%</w:t>
            </w:r>
          </w:p>
        </w:tc>
      </w:tr>
      <w:tr w:rsidR="006B2C4B" w:rsidTr="00630C35">
        <w:tc>
          <w:tcPr>
            <w:tcW w:w="1925" w:type="dxa"/>
            <w:shd w:val="clear" w:color="auto" w:fill="9CC2E5" w:themeFill="accent1" w:themeFillTint="99"/>
          </w:tcPr>
          <w:p w:rsidR="006B2C4B" w:rsidRDefault="006B2C4B" w:rsidP="00630C35">
            <w:pPr>
              <w:rPr>
                <w:rFonts w:ascii="Times New Roman" w:hAnsi="Times New Roman" w:cs="Times New Roman"/>
                <w:sz w:val="28"/>
                <w:szCs w:val="28"/>
              </w:rPr>
            </w:pPr>
          </w:p>
        </w:tc>
        <w:tc>
          <w:tcPr>
            <w:tcW w:w="1926" w:type="dxa"/>
            <w:shd w:val="clear" w:color="auto" w:fill="9CC2E5" w:themeFill="accent1" w:themeFillTint="99"/>
          </w:tcPr>
          <w:p w:rsidR="006B2C4B" w:rsidRDefault="006B2C4B" w:rsidP="00630C35">
            <w:pPr>
              <w:rPr>
                <w:rFonts w:ascii="Times New Roman" w:hAnsi="Times New Roman" w:cs="Times New Roman"/>
                <w:sz w:val="28"/>
                <w:szCs w:val="28"/>
              </w:rPr>
            </w:pPr>
          </w:p>
        </w:tc>
        <w:tc>
          <w:tcPr>
            <w:tcW w:w="1926" w:type="dxa"/>
            <w:shd w:val="clear" w:color="auto" w:fill="9CC2E5" w:themeFill="accent1" w:themeFillTint="99"/>
          </w:tcPr>
          <w:p w:rsidR="006B2C4B" w:rsidRDefault="006B2C4B" w:rsidP="00630C35">
            <w:pPr>
              <w:rPr>
                <w:rFonts w:ascii="Times New Roman" w:hAnsi="Times New Roman" w:cs="Times New Roman"/>
                <w:sz w:val="28"/>
                <w:szCs w:val="28"/>
              </w:rPr>
            </w:pPr>
          </w:p>
        </w:tc>
      </w:tr>
    </w:tbl>
    <w:p w:rsidR="00BB5FA2" w:rsidRDefault="00BB5FA2" w:rsidP="00BB5FA2">
      <w:pPr>
        <w:rPr>
          <w:rFonts w:ascii="Times New Roman" w:hAnsi="Times New Roman" w:cs="Times New Roman"/>
          <w:sz w:val="28"/>
          <w:szCs w:val="28"/>
        </w:rPr>
      </w:pPr>
    </w:p>
    <w:p w:rsidR="00BB5FA2" w:rsidRDefault="00BB5FA2" w:rsidP="00BB5FA2">
      <w:pPr>
        <w:rPr>
          <w:rFonts w:ascii="Times New Roman" w:hAnsi="Times New Roman" w:cs="Times New Roman"/>
          <w:sz w:val="28"/>
          <w:szCs w:val="28"/>
        </w:rPr>
      </w:pPr>
    </w:p>
    <w:p w:rsidR="00867696" w:rsidRDefault="00867696" w:rsidP="00867696">
      <w:pPr>
        <w:pStyle w:val="a4"/>
        <w:tabs>
          <w:tab w:val="left" w:pos="3330"/>
          <w:tab w:val="center" w:pos="5179"/>
        </w:tabs>
        <w:rPr>
          <w:rFonts w:ascii="Times New Roman" w:hAnsi="Times New Roman" w:cs="Times New Roman"/>
          <w:b/>
          <w:sz w:val="28"/>
          <w:szCs w:val="28"/>
        </w:rPr>
      </w:pPr>
      <w:r>
        <w:rPr>
          <w:rFonts w:ascii="Times New Roman" w:hAnsi="Times New Roman" w:cs="Times New Roman"/>
          <w:b/>
          <w:sz w:val="28"/>
          <w:szCs w:val="28"/>
        </w:rPr>
        <w:tab/>
      </w:r>
    </w:p>
    <w:p w:rsidR="00867696" w:rsidRDefault="00867696" w:rsidP="00867696">
      <w:pPr>
        <w:pStyle w:val="a4"/>
        <w:tabs>
          <w:tab w:val="left" w:pos="3330"/>
          <w:tab w:val="center" w:pos="5179"/>
        </w:tabs>
        <w:rPr>
          <w:rFonts w:ascii="Times New Roman" w:hAnsi="Times New Roman" w:cs="Times New Roman"/>
          <w:b/>
          <w:sz w:val="28"/>
          <w:szCs w:val="28"/>
        </w:rPr>
      </w:pPr>
    </w:p>
    <w:p w:rsidR="00BB5FA2" w:rsidRPr="000639D3" w:rsidRDefault="00867696" w:rsidP="00867696">
      <w:pPr>
        <w:pStyle w:val="a4"/>
        <w:tabs>
          <w:tab w:val="left" w:pos="3330"/>
          <w:tab w:val="center" w:pos="5179"/>
        </w:tabs>
        <w:rPr>
          <w:rFonts w:ascii="Times New Roman" w:hAnsi="Times New Roman" w:cs="Times New Roman"/>
          <w:b/>
          <w:sz w:val="28"/>
          <w:szCs w:val="28"/>
        </w:rPr>
      </w:pPr>
      <w:r>
        <w:rPr>
          <w:rFonts w:ascii="Times New Roman" w:hAnsi="Times New Roman" w:cs="Times New Roman"/>
          <w:b/>
          <w:sz w:val="28"/>
          <w:szCs w:val="28"/>
        </w:rPr>
        <w:tab/>
      </w:r>
      <w:r w:rsidR="00BB5FA2" w:rsidRPr="000639D3">
        <w:rPr>
          <w:rFonts w:ascii="Times New Roman" w:hAnsi="Times New Roman" w:cs="Times New Roman"/>
          <w:b/>
          <w:sz w:val="28"/>
          <w:szCs w:val="28"/>
        </w:rPr>
        <w:t>Результативність олімпіад:</w:t>
      </w:r>
    </w:p>
    <w:tbl>
      <w:tblPr>
        <w:tblStyle w:val="a3"/>
        <w:tblW w:w="0" w:type="auto"/>
        <w:tblInd w:w="-714" w:type="dxa"/>
        <w:shd w:val="clear" w:color="auto" w:fill="F7CAAC" w:themeFill="accent2" w:themeFillTint="66"/>
        <w:tblLook w:val="04A0" w:firstRow="1" w:lastRow="0" w:firstColumn="1" w:lastColumn="0" w:noHBand="0" w:noVBand="1"/>
      </w:tblPr>
      <w:tblGrid>
        <w:gridCol w:w="1479"/>
        <w:gridCol w:w="553"/>
        <w:gridCol w:w="553"/>
        <w:gridCol w:w="553"/>
        <w:gridCol w:w="553"/>
        <w:gridCol w:w="553"/>
        <w:gridCol w:w="553"/>
        <w:gridCol w:w="574"/>
        <w:gridCol w:w="553"/>
        <w:gridCol w:w="553"/>
        <w:gridCol w:w="714"/>
        <w:gridCol w:w="553"/>
        <w:gridCol w:w="553"/>
        <w:gridCol w:w="553"/>
        <w:gridCol w:w="553"/>
        <w:gridCol w:w="553"/>
        <w:gridCol w:w="553"/>
      </w:tblGrid>
      <w:tr w:rsidR="00BB5FA2" w:rsidTr="00F80FFB">
        <w:trPr>
          <w:cantSplit/>
          <w:trHeight w:val="3318"/>
        </w:trPr>
        <w:tc>
          <w:tcPr>
            <w:tcW w:w="1479"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Роки/</w:t>
            </w:r>
          </w:p>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предмети</w:t>
            </w:r>
          </w:p>
          <w:p w:rsidR="00BB5FA2" w:rsidRDefault="00BB5FA2" w:rsidP="00630C35">
            <w:pPr>
              <w:rPr>
                <w:rFonts w:ascii="Times New Roman" w:hAnsi="Times New Roman" w:cs="Times New Roman"/>
                <w:sz w:val="28"/>
                <w:szCs w:val="28"/>
              </w:rPr>
            </w:pPr>
          </w:p>
          <w:p w:rsidR="00BB5FA2" w:rsidRDefault="00BB5FA2" w:rsidP="00630C35">
            <w:pPr>
              <w:rPr>
                <w:rFonts w:ascii="Times New Roman" w:hAnsi="Times New Roman" w:cs="Times New Roman"/>
                <w:sz w:val="28"/>
                <w:szCs w:val="28"/>
              </w:rPr>
            </w:pPr>
          </w:p>
          <w:p w:rsidR="00BB5FA2" w:rsidRDefault="00BB5FA2" w:rsidP="00630C35">
            <w:pPr>
              <w:rPr>
                <w:rFonts w:ascii="Times New Roman" w:hAnsi="Times New Roman" w:cs="Times New Roman"/>
                <w:sz w:val="28"/>
                <w:szCs w:val="28"/>
              </w:rPr>
            </w:pPr>
          </w:p>
          <w:p w:rsidR="00BB5FA2" w:rsidRDefault="00BB5FA2" w:rsidP="00630C35">
            <w:pPr>
              <w:rPr>
                <w:rFonts w:ascii="Times New Roman" w:hAnsi="Times New Roman" w:cs="Times New Roman"/>
                <w:sz w:val="28"/>
                <w:szCs w:val="28"/>
              </w:rPr>
            </w:pPr>
          </w:p>
          <w:p w:rsidR="00BB5FA2" w:rsidRDefault="00BB5FA2" w:rsidP="00630C35">
            <w:pPr>
              <w:rPr>
                <w:rFonts w:ascii="Times New Roman" w:hAnsi="Times New Roman" w:cs="Times New Roman"/>
                <w:sz w:val="28"/>
                <w:szCs w:val="28"/>
              </w:rPr>
            </w:pP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історія</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хімія</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англійська мова</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географія</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Інформаційні технології</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правознавство</w:t>
            </w:r>
          </w:p>
        </w:tc>
        <w:tc>
          <w:tcPr>
            <w:tcW w:w="574"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математика</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фізика</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Укр. мова і література</w:t>
            </w:r>
          </w:p>
        </w:tc>
        <w:tc>
          <w:tcPr>
            <w:tcW w:w="714"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Трудове навчання</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біологія</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інформатика</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економіка</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екологія</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астрономія</w:t>
            </w:r>
          </w:p>
        </w:tc>
        <w:tc>
          <w:tcPr>
            <w:tcW w:w="553" w:type="dxa"/>
            <w:shd w:val="clear" w:color="auto" w:fill="F7CAAC" w:themeFill="accent2" w:themeFillTint="66"/>
            <w:textDirection w:val="btLr"/>
          </w:tcPr>
          <w:p w:rsidR="00BB5FA2" w:rsidRDefault="00BB5FA2" w:rsidP="00630C35">
            <w:pPr>
              <w:ind w:left="113" w:right="113"/>
              <w:rPr>
                <w:rFonts w:ascii="Times New Roman" w:hAnsi="Times New Roman" w:cs="Times New Roman"/>
                <w:sz w:val="28"/>
                <w:szCs w:val="28"/>
              </w:rPr>
            </w:pPr>
            <w:r>
              <w:rPr>
                <w:rFonts w:ascii="Times New Roman" w:hAnsi="Times New Roman" w:cs="Times New Roman"/>
                <w:sz w:val="28"/>
                <w:szCs w:val="28"/>
              </w:rPr>
              <w:t xml:space="preserve">Основи </w:t>
            </w:r>
            <w:proofErr w:type="spellStart"/>
            <w:r>
              <w:rPr>
                <w:rFonts w:ascii="Times New Roman" w:hAnsi="Times New Roman" w:cs="Times New Roman"/>
                <w:sz w:val="28"/>
                <w:szCs w:val="28"/>
              </w:rPr>
              <w:t>хр.етики</w:t>
            </w:r>
            <w:proofErr w:type="spellEnd"/>
          </w:p>
        </w:tc>
      </w:tr>
      <w:tr w:rsidR="00BB5FA2" w:rsidTr="00F80FFB">
        <w:tc>
          <w:tcPr>
            <w:tcW w:w="1479" w:type="dxa"/>
            <w:shd w:val="clear" w:color="auto" w:fill="F7CAAC" w:themeFill="accent2" w:themeFillTint="66"/>
          </w:tcPr>
          <w:p w:rsidR="00BB5FA2" w:rsidRDefault="00F80FFB" w:rsidP="00630C35">
            <w:pPr>
              <w:rPr>
                <w:rFonts w:ascii="Times New Roman" w:hAnsi="Times New Roman" w:cs="Times New Roman"/>
                <w:sz w:val="28"/>
                <w:szCs w:val="28"/>
              </w:rPr>
            </w:pPr>
            <w:r>
              <w:rPr>
                <w:rFonts w:ascii="Times New Roman" w:hAnsi="Times New Roman" w:cs="Times New Roman"/>
                <w:sz w:val="28"/>
                <w:szCs w:val="28"/>
              </w:rPr>
              <w:t>2021-2022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7</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7</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w:t>
            </w:r>
          </w:p>
        </w:tc>
        <w:tc>
          <w:tcPr>
            <w:tcW w:w="574"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3/4</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w:t>
            </w:r>
          </w:p>
        </w:tc>
        <w:tc>
          <w:tcPr>
            <w:tcW w:w="714"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4</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r>
      <w:tr w:rsidR="00BB5FA2" w:rsidTr="00F80FFB">
        <w:tc>
          <w:tcPr>
            <w:tcW w:w="1479"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20</w:t>
            </w:r>
            <w:r w:rsidR="00F80FFB">
              <w:rPr>
                <w:rFonts w:ascii="Times New Roman" w:hAnsi="Times New Roman" w:cs="Times New Roman"/>
                <w:sz w:val="28"/>
                <w:szCs w:val="28"/>
              </w:rPr>
              <w:t>22-2023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6</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c>
          <w:tcPr>
            <w:tcW w:w="574"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7</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c>
          <w:tcPr>
            <w:tcW w:w="714"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8/3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7</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10</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6</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r>
      <w:tr w:rsidR="00BB5FA2" w:rsidTr="00F80FFB">
        <w:tc>
          <w:tcPr>
            <w:tcW w:w="1479"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20</w:t>
            </w:r>
            <w:r w:rsidR="00F80FFB">
              <w:rPr>
                <w:rFonts w:ascii="Times New Roman" w:hAnsi="Times New Roman" w:cs="Times New Roman"/>
                <w:sz w:val="28"/>
                <w:szCs w:val="28"/>
              </w:rPr>
              <w:t>23-2024</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5</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c>
          <w:tcPr>
            <w:tcW w:w="574"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9</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4</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5</w:t>
            </w:r>
          </w:p>
        </w:tc>
        <w:tc>
          <w:tcPr>
            <w:tcW w:w="714"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10/5</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5</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2</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3</w:t>
            </w:r>
          </w:p>
        </w:tc>
        <w:tc>
          <w:tcPr>
            <w:tcW w:w="553" w:type="dxa"/>
            <w:shd w:val="clear" w:color="auto" w:fill="F7CAAC" w:themeFill="accent2" w:themeFillTint="66"/>
          </w:tcPr>
          <w:p w:rsidR="00BB5FA2" w:rsidRDefault="00BB5FA2" w:rsidP="00630C35">
            <w:pPr>
              <w:rPr>
                <w:rFonts w:ascii="Times New Roman" w:hAnsi="Times New Roman" w:cs="Times New Roman"/>
                <w:sz w:val="28"/>
                <w:szCs w:val="28"/>
              </w:rPr>
            </w:pPr>
            <w:r>
              <w:rPr>
                <w:rFonts w:ascii="Times New Roman" w:hAnsi="Times New Roman" w:cs="Times New Roman"/>
                <w:sz w:val="28"/>
                <w:szCs w:val="28"/>
              </w:rPr>
              <w:t>1</w:t>
            </w:r>
          </w:p>
        </w:tc>
      </w:tr>
    </w:tbl>
    <w:p w:rsidR="00BB5FA2" w:rsidRPr="00C8104D" w:rsidRDefault="00BB5FA2" w:rsidP="00BB5FA2">
      <w:pPr>
        <w:rPr>
          <w:rFonts w:ascii="Times New Roman" w:hAnsi="Times New Roman" w:cs="Times New Roman"/>
          <w:sz w:val="28"/>
          <w:szCs w:val="28"/>
        </w:rPr>
      </w:pPr>
    </w:p>
    <w:p w:rsidR="00BB5FA2" w:rsidRPr="00F049B6" w:rsidRDefault="00BB5FA2" w:rsidP="00BB5FA2">
      <w:pPr>
        <w:pStyle w:val="a4"/>
        <w:rPr>
          <w:rFonts w:ascii="Times New Roman" w:hAnsi="Times New Roman" w:cs="Times New Roman"/>
          <w:sz w:val="28"/>
          <w:szCs w:val="28"/>
        </w:rPr>
      </w:pPr>
    </w:p>
    <w:p w:rsidR="003D463F" w:rsidRDefault="003D463F" w:rsidP="00BB5FA2">
      <w:pPr>
        <w:ind w:left="360"/>
        <w:jc w:val="center"/>
        <w:rPr>
          <w:rFonts w:ascii="Times New Roman" w:hAnsi="Times New Roman" w:cs="Times New Roman"/>
          <w:b/>
          <w:sz w:val="28"/>
          <w:szCs w:val="28"/>
        </w:rPr>
      </w:pPr>
    </w:p>
    <w:p w:rsidR="003D463F" w:rsidRDefault="003D463F" w:rsidP="00BB5FA2">
      <w:pPr>
        <w:ind w:left="360"/>
        <w:jc w:val="center"/>
        <w:rPr>
          <w:rFonts w:ascii="Times New Roman" w:hAnsi="Times New Roman" w:cs="Times New Roman"/>
          <w:b/>
          <w:sz w:val="28"/>
          <w:szCs w:val="28"/>
        </w:rPr>
      </w:pPr>
    </w:p>
    <w:p w:rsidR="003D463F" w:rsidRDefault="003D463F" w:rsidP="00BB5FA2">
      <w:pPr>
        <w:ind w:left="360"/>
        <w:jc w:val="center"/>
        <w:rPr>
          <w:rFonts w:ascii="Times New Roman" w:hAnsi="Times New Roman" w:cs="Times New Roman"/>
          <w:b/>
          <w:sz w:val="28"/>
          <w:szCs w:val="28"/>
        </w:rPr>
      </w:pPr>
    </w:p>
    <w:p w:rsidR="003D463F" w:rsidRDefault="003D463F" w:rsidP="00BB5FA2">
      <w:pPr>
        <w:ind w:left="360"/>
        <w:jc w:val="center"/>
        <w:rPr>
          <w:rFonts w:ascii="Times New Roman" w:hAnsi="Times New Roman" w:cs="Times New Roman"/>
          <w:b/>
          <w:sz w:val="28"/>
          <w:szCs w:val="28"/>
        </w:rPr>
      </w:pPr>
    </w:p>
    <w:p w:rsidR="003D463F" w:rsidRDefault="003D463F" w:rsidP="00BB5FA2">
      <w:pPr>
        <w:ind w:left="360"/>
        <w:jc w:val="center"/>
        <w:rPr>
          <w:rFonts w:ascii="Times New Roman" w:hAnsi="Times New Roman" w:cs="Times New Roman"/>
          <w:b/>
          <w:sz w:val="28"/>
          <w:szCs w:val="28"/>
        </w:rPr>
      </w:pPr>
    </w:p>
    <w:p w:rsidR="003D463F" w:rsidRDefault="003D463F" w:rsidP="00BB5FA2">
      <w:pPr>
        <w:ind w:left="360"/>
        <w:jc w:val="center"/>
        <w:rPr>
          <w:rFonts w:ascii="Times New Roman" w:hAnsi="Times New Roman" w:cs="Times New Roman"/>
          <w:b/>
          <w:sz w:val="28"/>
          <w:szCs w:val="28"/>
        </w:rPr>
      </w:pPr>
    </w:p>
    <w:p w:rsidR="003D463F" w:rsidRDefault="003D463F" w:rsidP="00BB5FA2">
      <w:pPr>
        <w:ind w:left="360"/>
        <w:jc w:val="center"/>
        <w:rPr>
          <w:rFonts w:ascii="Times New Roman" w:hAnsi="Times New Roman" w:cs="Times New Roman"/>
          <w:b/>
          <w:sz w:val="28"/>
          <w:szCs w:val="28"/>
        </w:rPr>
      </w:pPr>
    </w:p>
    <w:p w:rsidR="003D463F" w:rsidRDefault="003D463F" w:rsidP="00BB5FA2">
      <w:pPr>
        <w:ind w:left="360"/>
        <w:jc w:val="center"/>
        <w:rPr>
          <w:rFonts w:ascii="Times New Roman" w:hAnsi="Times New Roman" w:cs="Times New Roman"/>
          <w:b/>
          <w:sz w:val="28"/>
          <w:szCs w:val="28"/>
        </w:rPr>
      </w:pPr>
    </w:p>
    <w:p w:rsidR="003D463F" w:rsidRDefault="003D463F" w:rsidP="00BB5FA2">
      <w:pPr>
        <w:ind w:left="360"/>
        <w:jc w:val="center"/>
        <w:rPr>
          <w:rFonts w:ascii="Times New Roman" w:hAnsi="Times New Roman" w:cs="Times New Roman"/>
          <w:b/>
          <w:sz w:val="28"/>
          <w:szCs w:val="28"/>
        </w:rPr>
      </w:pPr>
    </w:p>
    <w:p w:rsidR="00BB5FA2" w:rsidRPr="004D16D2" w:rsidRDefault="00BB5FA2" w:rsidP="00BB5FA2">
      <w:pPr>
        <w:ind w:left="360"/>
        <w:jc w:val="center"/>
        <w:rPr>
          <w:rFonts w:ascii="Times New Roman" w:hAnsi="Times New Roman" w:cs="Times New Roman"/>
          <w:b/>
          <w:sz w:val="28"/>
          <w:szCs w:val="28"/>
        </w:rPr>
      </w:pPr>
      <w:r w:rsidRPr="004D16D2">
        <w:rPr>
          <w:rFonts w:ascii="Times New Roman" w:hAnsi="Times New Roman" w:cs="Times New Roman"/>
          <w:b/>
          <w:sz w:val="28"/>
          <w:szCs w:val="28"/>
        </w:rPr>
        <w:lastRenderedPageBreak/>
        <w:t>Результативність ЗНО:</w:t>
      </w:r>
    </w:p>
    <w:p w:rsidR="00DD7F6F" w:rsidRDefault="00DD7F6F" w:rsidP="00F73AF9">
      <w:pPr>
        <w:rPr>
          <w:rFonts w:ascii="Times New Roman" w:hAnsi="Times New Roman" w:cs="Times New Roman"/>
          <w:sz w:val="28"/>
          <w:szCs w:val="28"/>
        </w:rPr>
      </w:pPr>
    </w:p>
    <w:tbl>
      <w:tblPr>
        <w:tblStyle w:val="a3"/>
        <w:tblW w:w="0" w:type="auto"/>
        <w:tblInd w:w="-601" w:type="dxa"/>
        <w:tblLayout w:type="fixed"/>
        <w:tblLook w:val="04A0" w:firstRow="1" w:lastRow="0" w:firstColumn="1" w:lastColumn="0" w:noHBand="0" w:noVBand="1"/>
      </w:tblPr>
      <w:tblGrid>
        <w:gridCol w:w="1560"/>
        <w:gridCol w:w="425"/>
        <w:gridCol w:w="421"/>
        <w:gridCol w:w="503"/>
        <w:gridCol w:w="503"/>
        <w:gridCol w:w="503"/>
        <w:gridCol w:w="504"/>
        <w:gridCol w:w="543"/>
        <w:gridCol w:w="425"/>
        <w:gridCol w:w="542"/>
        <w:gridCol w:w="503"/>
        <w:gridCol w:w="503"/>
        <w:gridCol w:w="503"/>
        <w:gridCol w:w="503"/>
        <w:gridCol w:w="503"/>
        <w:gridCol w:w="503"/>
        <w:gridCol w:w="503"/>
        <w:gridCol w:w="503"/>
        <w:gridCol w:w="503"/>
      </w:tblGrid>
      <w:tr w:rsidR="003D463F" w:rsidTr="003D463F">
        <w:tc>
          <w:tcPr>
            <w:tcW w:w="1560" w:type="dxa"/>
          </w:tcPr>
          <w:p w:rsidR="003D463F" w:rsidRDefault="003D463F" w:rsidP="00F73AF9">
            <w:pPr>
              <w:rPr>
                <w:rFonts w:ascii="Times New Roman" w:hAnsi="Times New Roman" w:cs="Times New Roman"/>
                <w:sz w:val="28"/>
                <w:szCs w:val="28"/>
              </w:rPr>
            </w:pPr>
          </w:p>
        </w:tc>
        <w:tc>
          <w:tcPr>
            <w:tcW w:w="2859" w:type="dxa"/>
            <w:gridSpan w:val="6"/>
            <w:tcBorders>
              <w:bottom w:val="single" w:sz="12" w:space="0" w:color="auto"/>
            </w:tcBorders>
          </w:tcPr>
          <w:p w:rsidR="003D463F" w:rsidRPr="003D463F" w:rsidRDefault="003D463F" w:rsidP="00F73AF9">
            <w:pPr>
              <w:rPr>
                <w:rFonts w:ascii="Times New Roman" w:hAnsi="Times New Roman" w:cs="Times New Roman"/>
                <w:b/>
                <w:sz w:val="28"/>
                <w:szCs w:val="28"/>
              </w:rPr>
            </w:pPr>
            <w:r>
              <w:rPr>
                <w:rFonts w:ascii="Times New Roman" w:hAnsi="Times New Roman" w:cs="Times New Roman"/>
                <w:sz w:val="28"/>
                <w:szCs w:val="28"/>
              </w:rPr>
              <w:t xml:space="preserve">            </w:t>
            </w:r>
            <w:r w:rsidRPr="003D463F">
              <w:rPr>
                <w:rFonts w:ascii="Times New Roman" w:hAnsi="Times New Roman" w:cs="Times New Roman"/>
                <w:b/>
                <w:sz w:val="28"/>
                <w:szCs w:val="28"/>
              </w:rPr>
              <w:t>2022</w:t>
            </w:r>
          </w:p>
        </w:tc>
        <w:tc>
          <w:tcPr>
            <w:tcW w:w="3019" w:type="dxa"/>
            <w:gridSpan w:val="6"/>
            <w:tcBorders>
              <w:bottom w:val="single" w:sz="12" w:space="0" w:color="auto"/>
            </w:tcBorders>
          </w:tcPr>
          <w:p w:rsidR="003D463F" w:rsidRPr="003D463F" w:rsidRDefault="003D463F" w:rsidP="00F73AF9">
            <w:pPr>
              <w:rPr>
                <w:rFonts w:ascii="Times New Roman" w:hAnsi="Times New Roman" w:cs="Times New Roman"/>
                <w:b/>
                <w:sz w:val="28"/>
                <w:szCs w:val="28"/>
              </w:rPr>
            </w:pPr>
            <w:r w:rsidRPr="003D463F">
              <w:rPr>
                <w:rFonts w:ascii="Times New Roman" w:hAnsi="Times New Roman" w:cs="Times New Roman"/>
                <w:b/>
                <w:sz w:val="28"/>
                <w:szCs w:val="28"/>
              </w:rPr>
              <w:t xml:space="preserve">             2023</w:t>
            </w:r>
          </w:p>
        </w:tc>
        <w:tc>
          <w:tcPr>
            <w:tcW w:w="3018" w:type="dxa"/>
            <w:gridSpan w:val="6"/>
            <w:tcBorders>
              <w:bottom w:val="single" w:sz="12" w:space="0" w:color="auto"/>
            </w:tcBorders>
          </w:tcPr>
          <w:p w:rsidR="003D463F" w:rsidRPr="003D463F" w:rsidRDefault="003D463F" w:rsidP="00F73AF9">
            <w:pPr>
              <w:rPr>
                <w:rFonts w:ascii="Times New Roman" w:hAnsi="Times New Roman" w:cs="Times New Roman"/>
                <w:b/>
                <w:sz w:val="28"/>
                <w:szCs w:val="28"/>
              </w:rPr>
            </w:pPr>
            <w:r>
              <w:rPr>
                <w:rFonts w:ascii="Times New Roman" w:hAnsi="Times New Roman" w:cs="Times New Roman"/>
                <w:sz w:val="28"/>
                <w:szCs w:val="28"/>
              </w:rPr>
              <w:t xml:space="preserve">              </w:t>
            </w:r>
            <w:r w:rsidRPr="003D463F">
              <w:rPr>
                <w:rFonts w:ascii="Times New Roman" w:hAnsi="Times New Roman" w:cs="Times New Roman"/>
                <w:b/>
                <w:sz w:val="28"/>
                <w:szCs w:val="28"/>
              </w:rPr>
              <w:t>2024</w:t>
            </w:r>
          </w:p>
        </w:tc>
      </w:tr>
      <w:tr w:rsidR="003D463F" w:rsidTr="003D463F">
        <w:trPr>
          <w:cantSplit/>
          <w:trHeight w:val="3949"/>
        </w:trPr>
        <w:tc>
          <w:tcPr>
            <w:tcW w:w="1560" w:type="dxa"/>
            <w:tcBorders>
              <w:right w:val="single" w:sz="12" w:space="0" w:color="auto"/>
            </w:tcBorders>
          </w:tcPr>
          <w:p w:rsidR="003D463F" w:rsidRDefault="003D463F" w:rsidP="00F73AF9">
            <w:pPr>
              <w:rPr>
                <w:rFonts w:ascii="Times New Roman" w:hAnsi="Times New Roman" w:cs="Times New Roman"/>
                <w:sz w:val="28"/>
                <w:szCs w:val="28"/>
              </w:rPr>
            </w:pPr>
            <w:r>
              <w:rPr>
                <w:rFonts w:ascii="Times New Roman" w:hAnsi="Times New Roman" w:cs="Times New Roman"/>
                <w:sz w:val="28"/>
                <w:szCs w:val="28"/>
              </w:rPr>
              <w:t>Предмети</w:t>
            </w:r>
          </w:p>
        </w:tc>
        <w:tc>
          <w:tcPr>
            <w:tcW w:w="425" w:type="dxa"/>
            <w:tcBorders>
              <w:top w:val="single" w:sz="12" w:space="0" w:color="auto"/>
              <w:left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 xml:space="preserve">К-сть </w:t>
            </w:r>
            <w:proofErr w:type="spellStart"/>
            <w:r>
              <w:rPr>
                <w:rFonts w:ascii="Times New Roman" w:hAnsi="Times New Roman" w:cs="Times New Roman"/>
              </w:rPr>
              <w:t>учнів,що</w:t>
            </w:r>
            <w:proofErr w:type="spellEnd"/>
            <w:r>
              <w:rPr>
                <w:rFonts w:ascii="Times New Roman" w:hAnsi="Times New Roman" w:cs="Times New Roman"/>
              </w:rPr>
              <w:t xml:space="preserve"> брали участь у ЗНО</w:t>
            </w:r>
          </w:p>
        </w:tc>
        <w:tc>
          <w:tcPr>
            <w:tcW w:w="421"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Високий рівень</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Достатній рівень</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Середній рівень</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Початковий рівень</w:t>
            </w:r>
          </w:p>
        </w:tc>
        <w:tc>
          <w:tcPr>
            <w:tcW w:w="504" w:type="dxa"/>
            <w:tcBorders>
              <w:top w:val="single" w:sz="12" w:space="0" w:color="auto"/>
              <w:right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Не пройшли</w:t>
            </w:r>
          </w:p>
        </w:tc>
        <w:tc>
          <w:tcPr>
            <w:tcW w:w="543" w:type="dxa"/>
            <w:tcBorders>
              <w:top w:val="single" w:sz="12" w:space="0" w:color="auto"/>
              <w:left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 xml:space="preserve">К-сть </w:t>
            </w:r>
            <w:proofErr w:type="spellStart"/>
            <w:r>
              <w:rPr>
                <w:rFonts w:ascii="Times New Roman" w:hAnsi="Times New Roman" w:cs="Times New Roman"/>
              </w:rPr>
              <w:t>учнів,що</w:t>
            </w:r>
            <w:proofErr w:type="spellEnd"/>
            <w:r>
              <w:rPr>
                <w:rFonts w:ascii="Times New Roman" w:hAnsi="Times New Roman" w:cs="Times New Roman"/>
              </w:rPr>
              <w:t xml:space="preserve"> брали участь у ЗНО</w:t>
            </w:r>
          </w:p>
        </w:tc>
        <w:tc>
          <w:tcPr>
            <w:tcW w:w="425"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Високий рівень</w:t>
            </w:r>
          </w:p>
        </w:tc>
        <w:tc>
          <w:tcPr>
            <w:tcW w:w="542"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Достатній рівень</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Середній рівень</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Початковий рівень</w:t>
            </w:r>
          </w:p>
        </w:tc>
        <w:tc>
          <w:tcPr>
            <w:tcW w:w="503" w:type="dxa"/>
            <w:tcBorders>
              <w:top w:val="single" w:sz="12" w:space="0" w:color="auto"/>
              <w:right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Не пройшли</w:t>
            </w:r>
          </w:p>
        </w:tc>
        <w:tc>
          <w:tcPr>
            <w:tcW w:w="503" w:type="dxa"/>
            <w:tcBorders>
              <w:top w:val="single" w:sz="12" w:space="0" w:color="auto"/>
              <w:left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 xml:space="preserve">К-сть </w:t>
            </w:r>
            <w:proofErr w:type="spellStart"/>
            <w:r>
              <w:rPr>
                <w:rFonts w:ascii="Times New Roman" w:hAnsi="Times New Roman" w:cs="Times New Roman"/>
              </w:rPr>
              <w:t>учнів,що</w:t>
            </w:r>
            <w:proofErr w:type="spellEnd"/>
            <w:r>
              <w:rPr>
                <w:rFonts w:ascii="Times New Roman" w:hAnsi="Times New Roman" w:cs="Times New Roman"/>
              </w:rPr>
              <w:t xml:space="preserve"> брали участь у ЗНО</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Високий рівень</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Достатній рівень</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Середній рівень</w:t>
            </w:r>
          </w:p>
        </w:tc>
        <w:tc>
          <w:tcPr>
            <w:tcW w:w="503" w:type="dxa"/>
            <w:tcBorders>
              <w:top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Початковий рівень</w:t>
            </w:r>
          </w:p>
        </w:tc>
        <w:tc>
          <w:tcPr>
            <w:tcW w:w="503" w:type="dxa"/>
            <w:tcBorders>
              <w:top w:val="single" w:sz="12" w:space="0" w:color="auto"/>
              <w:right w:val="single" w:sz="12" w:space="0" w:color="auto"/>
            </w:tcBorders>
            <w:textDirection w:val="btLr"/>
          </w:tcPr>
          <w:p w:rsidR="003D463F" w:rsidRPr="003D463F" w:rsidRDefault="003D463F" w:rsidP="003D463F">
            <w:pPr>
              <w:ind w:left="113" w:right="113"/>
              <w:rPr>
                <w:rFonts w:ascii="Times New Roman" w:hAnsi="Times New Roman" w:cs="Times New Roman"/>
              </w:rPr>
            </w:pPr>
            <w:r>
              <w:rPr>
                <w:rFonts w:ascii="Times New Roman" w:hAnsi="Times New Roman" w:cs="Times New Roman"/>
              </w:rPr>
              <w:t>Не пройшли</w:t>
            </w:r>
          </w:p>
        </w:tc>
      </w:tr>
      <w:tr w:rsidR="003D463F" w:rsidTr="003D463F">
        <w:tc>
          <w:tcPr>
            <w:tcW w:w="1560" w:type="dxa"/>
            <w:tcBorders>
              <w:right w:val="single" w:sz="12" w:space="0" w:color="auto"/>
            </w:tcBorders>
          </w:tcPr>
          <w:p w:rsidR="003D463F" w:rsidRPr="003D463F" w:rsidRDefault="00D86173" w:rsidP="00F73AF9">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D463F" w:rsidRPr="003D463F">
              <w:rPr>
                <w:rFonts w:ascii="Times New Roman" w:hAnsi="Times New Roman" w:cs="Times New Roman"/>
                <w:sz w:val="24"/>
                <w:szCs w:val="24"/>
              </w:rPr>
              <w:t>Укр.мова</w:t>
            </w:r>
            <w:proofErr w:type="spellEnd"/>
          </w:p>
        </w:tc>
        <w:tc>
          <w:tcPr>
            <w:tcW w:w="425" w:type="dxa"/>
            <w:tcBorders>
              <w:left w:val="single" w:sz="12" w:space="0" w:color="auto"/>
            </w:tcBorders>
          </w:tcPr>
          <w:p w:rsidR="003D463F" w:rsidRPr="00D73484" w:rsidRDefault="003D463F" w:rsidP="00F73AF9">
            <w:pPr>
              <w:rPr>
                <w:rFonts w:ascii="Times New Roman" w:hAnsi="Times New Roman" w:cs="Times New Roman"/>
                <w:sz w:val="24"/>
                <w:szCs w:val="24"/>
              </w:rPr>
            </w:pPr>
          </w:p>
        </w:tc>
        <w:tc>
          <w:tcPr>
            <w:tcW w:w="421"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4" w:type="dxa"/>
            <w:tcBorders>
              <w:right w:val="single" w:sz="12" w:space="0" w:color="auto"/>
            </w:tcBorders>
          </w:tcPr>
          <w:p w:rsidR="003D463F" w:rsidRDefault="003D463F" w:rsidP="00F73AF9">
            <w:pPr>
              <w:rPr>
                <w:rFonts w:ascii="Times New Roman" w:hAnsi="Times New Roman" w:cs="Times New Roman"/>
                <w:sz w:val="28"/>
                <w:szCs w:val="28"/>
              </w:rPr>
            </w:pPr>
            <w:r>
              <w:rPr>
                <w:rFonts w:ascii="Times New Roman" w:hAnsi="Times New Roman" w:cs="Times New Roman"/>
                <w:sz w:val="28"/>
                <w:szCs w:val="28"/>
              </w:rPr>
              <w:t xml:space="preserve"> </w:t>
            </w:r>
          </w:p>
        </w:tc>
        <w:tc>
          <w:tcPr>
            <w:tcW w:w="543" w:type="dxa"/>
            <w:tcBorders>
              <w:left w:val="single" w:sz="12" w:space="0" w:color="auto"/>
            </w:tcBorders>
          </w:tcPr>
          <w:p w:rsidR="003D463F" w:rsidRDefault="003D463F" w:rsidP="00F73AF9">
            <w:pPr>
              <w:rPr>
                <w:rFonts w:ascii="Times New Roman" w:hAnsi="Times New Roman" w:cs="Times New Roman"/>
                <w:sz w:val="28"/>
                <w:szCs w:val="28"/>
              </w:rPr>
            </w:pPr>
          </w:p>
        </w:tc>
        <w:tc>
          <w:tcPr>
            <w:tcW w:w="425" w:type="dxa"/>
          </w:tcPr>
          <w:p w:rsidR="003D463F" w:rsidRDefault="003D463F" w:rsidP="00F73AF9">
            <w:pPr>
              <w:rPr>
                <w:rFonts w:ascii="Times New Roman" w:hAnsi="Times New Roman" w:cs="Times New Roman"/>
                <w:sz w:val="28"/>
                <w:szCs w:val="28"/>
              </w:rPr>
            </w:pPr>
          </w:p>
        </w:tc>
        <w:tc>
          <w:tcPr>
            <w:tcW w:w="542"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Borders>
              <w:right w:val="single" w:sz="12" w:space="0" w:color="auto"/>
            </w:tcBorders>
          </w:tcPr>
          <w:p w:rsidR="003D463F" w:rsidRDefault="003D463F" w:rsidP="00F73AF9">
            <w:pPr>
              <w:rPr>
                <w:rFonts w:ascii="Times New Roman" w:hAnsi="Times New Roman" w:cs="Times New Roman"/>
                <w:sz w:val="28"/>
                <w:szCs w:val="28"/>
              </w:rPr>
            </w:pPr>
          </w:p>
        </w:tc>
        <w:tc>
          <w:tcPr>
            <w:tcW w:w="503" w:type="dxa"/>
            <w:tcBorders>
              <w:left w:val="single" w:sz="12" w:space="0" w:color="auto"/>
            </w:tcBorders>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Borders>
              <w:right w:val="single" w:sz="12" w:space="0" w:color="auto"/>
            </w:tcBorders>
          </w:tcPr>
          <w:p w:rsidR="003D463F" w:rsidRDefault="003D463F" w:rsidP="00F73AF9">
            <w:pPr>
              <w:rPr>
                <w:rFonts w:ascii="Times New Roman" w:hAnsi="Times New Roman" w:cs="Times New Roman"/>
                <w:sz w:val="28"/>
                <w:szCs w:val="28"/>
              </w:rPr>
            </w:pPr>
          </w:p>
        </w:tc>
      </w:tr>
      <w:tr w:rsidR="003D463F" w:rsidTr="003D463F">
        <w:tc>
          <w:tcPr>
            <w:tcW w:w="1560" w:type="dxa"/>
            <w:tcBorders>
              <w:right w:val="single" w:sz="12" w:space="0" w:color="auto"/>
            </w:tcBorders>
          </w:tcPr>
          <w:p w:rsidR="003D463F" w:rsidRPr="003D463F" w:rsidRDefault="003D463F" w:rsidP="00F73AF9">
            <w:pPr>
              <w:rPr>
                <w:rFonts w:ascii="Times New Roman" w:hAnsi="Times New Roman" w:cs="Times New Roman"/>
                <w:sz w:val="24"/>
                <w:szCs w:val="24"/>
              </w:rPr>
            </w:pPr>
            <w:r w:rsidRPr="003D463F">
              <w:rPr>
                <w:rFonts w:ascii="Times New Roman" w:hAnsi="Times New Roman" w:cs="Times New Roman"/>
                <w:sz w:val="24"/>
                <w:szCs w:val="24"/>
              </w:rPr>
              <w:t>Історія України</w:t>
            </w:r>
          </w:p>
        </w:tc>
        <w:tc>
          <w:tcPr>
            <w:tcW w:w="425" w:type="dxa"/>
            <w:tcBorders>
              <w:left w:val="single" w:sz="12" w:space="0" w:color="auto"/>
            </w:tcBorders>
          </w:tcPr>
          <w:p w:rsidR="003D463F" w:rsidRDefault="003D463F" w:rsidP="00F73AF9">
            <w:pPr>
              <w:rPr>
                <w:rFonts w:ascii="Times New Roman" w:hAnsi="Times New Roman" w:cs="Times New Roman"/>
                <w:sz w:val="28"/>
                <w:szCs w:val="28"/>
              </w:rPr>
            </w:pPr>
          </w:p>
        </w:tc>
        <w:tc>
          <w:tcPr>
            <w:tcW w:w="421"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4" w:type="dxa"/>
            <w:tcBorders>
              <w:right w:val="single" w:sz="12" w:space="0" w:color="auto"/>
            </w:tcBorders>
          </w:tcPr>
          <w:p w:rsidR="003D463F" w:rsidRDefault="003D463F" w:rsidP="00F73AF9">
            <w:pPr>
              <w:rPr>
                <w:rFonts w:ascii="Times New Roman" w:hAnsi="Times New Roman" w:cs="Times New Roman"/>
                <w:sz w:val="28"/>
                <w:szCs w:val="28"/>
              </w:rPr>
            </w:pPr>
          </w:p>
        </w:tc>
        <w:tc>
          <w:tcPr>
            <w:tcW w:w="543" w:type="dxa"/>
            <w:tcBorders>
              <w:left w:val="single" w:sz="12" w:space="0" w:color="auto"/>
            </w:tcBorders>
          </w:tcPr>
          <w:p w:rsidR="003D463F" w:rsidRDefault="003D463F" w:rsidP="00F73AF9">
            <w:pPr>
              <w:rPr>
                <w:rFonts w:ascii="Times New Roman" w:hAnsi="Times New Roman" w:cs="Times New Roman"/>
                <w:sz w:val="28"/>
                <w:szCs w:val="28"/>
              </w:rPr>
            </w:pPr>
          </w:p>
        </w:tc>
        <w:tc>
          <w:tcPr>
            <w:tcW w:w="425" w:type="dxa"/>
          </w:tcPr>
          <w:p w:rsidR="003D463F" w:rsidRDefault="003D463F" w:rsidP="00F73AF9">
            <w:pPr>
              <w:rPr>
                <w:rFonts w:ascii="Times New Roman" w:hAnsi="Times New Roman" w:cs="Times New Roman"/>
                <w:sz w:val="28"/>
                <w:szCs w:val="28"/>
              </w:rPr>
            </w:pPr>
          </w:p>
        </w:tc>
        <w:tc>
          <w:tcPr>
            <w:tcW w:w="542"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Borders>
              <w:right w:val="single" w:sz="12" w:space="0" w:color="auto"/>
            </w:tcBorders>
          </w:tcPr>
          <w:p w:rsidR="003D463F" w:rsidRDefault="003D463F" w:rsidP="00F73AF9">
            <w:pPr>
              <w:rPr>
                <w:rFonts w:ascii="Times New Roman" w:hAnsi="Times New Roman" w:cs="Times New Roman"/>
                <w:sz w:val="28"/>
                <w:szCs w:val="28"/>
              </w:rPr>
            </w:pPr>
          </w:p>
        </w:tc>
        <w:tc>
          <w:tcPr>
            <w:tcW w:w="503" w:type="dxa"/>
            <w:tcBorders>
              <w:left w:val="single" w:sz="12" w:space="0" w:color="auto"/>
            </w:tcBorders>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Borders>
              <w:right w:val="single" w:sz="12" w:space="0" w:color="auto"/>
            </w:tcBorders>
          </w:tcPr>
          <w:p w:rsidR="003D463F" w:rsidRDefault="003D463F" w:rsidP="00F73AF9">
            <w:pPr>
              <w:rPr>
                <w:rFonts w:ascii="Times New Roman" w:hAnsi="Times New Roman" w:cs="Times New Roman"/>
                <w:sz w:val="28"/>
                <w:szCs w:val="28"/>
              </w:rPr>
            </w:pPr>
          </w:p>
        </w:tc>
      </w:tr>
      <w:tr w:rsidR="003D463F" w:rsidTr="003D463F">
        <w:tc>
          <w:tcPr>
            <w:tcW w:w="1560" w:type="dxa"/>
            <w:tcBorders>
              <w:right w:val="single" w:sz="12" w:space="0" w:color="auto"/>
            </w:tcBorders>
          </w:tcPr>
          <w:p w:rsidR="003D463F" w:rsidRPr="003D463F" w:rsidRDefault="003D463F" w:rsidP="00F73AF9">
            <w:pPr>
              <w:rPr>
                <w:rFonts w:ascii="Times New Roman" w:hAnsi="Times New Roman" w:cs="Times New Roman"/>
                <w:sz w:val="24"/>
                <w:szCs w:val="24"/>
              </w:rPr>
            </w:pPr>
            <w:r w:rsidRPr="003D463F">
              <w:rPr>
                <w:rFonts w:ascii="Times New Roman" w:hAnsi="Times New Roman" w:cs="Times New Roman"/>
                <w:sz w:val="24"/>
                <w:szCs w:val="24"/>
              </w:rPr>
              <w:t>Математика</w:t>
            </w:r>
          </w:p>
        </w:tc>
        <w:tc>
          <w:tcPr>
            <w:tcW w:w="425" w:type="dxa"/>
            <w:tcBorders>
              <w:left w:val="single" w:sz="12" w:space="0" w:color="auto"/>
            </w:tcBorders>
          </w:tcPr>
          <w:p w:rsidR="003D463F" w:rsidRDefault="003D463F" w:rsidP="00F73AF9">
            <w:pPr>
              <w:rPr>
                <w:rFonts w:ascii="Times New Roman" w:hAnsi="Times New Roman" w:cs="Times New Roman"/>
                <w:sz w:val="28"/>
                <w:szCs w:val="28"/>
              </w:rPr>
            </w:pPr>
          </w:p>
        </w:tc>
        <w:tc>
          <w:tcPr>
            <w:tcW w:w="421"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4" w:type="dxa"/>
            <w:tcBorders>
              <w:right w:val="single" w:sz="12" w:space="0" w:color="auto"/>
            </w:tcBorders>
          </w:tcPr>
          <w:p w:rsidR="003D463F" w:rsidRDefault="003D463F" w:rsidP="00F73AF9">
            <w:pPr>
              <w:rPr>
                <w:rFonts w:ascii="Times New Roman" w:hAnsi="Times New Roman" w:cs="Times New Roman"/>
                <w:sz w:val="28"/>
                <w:szCs w:val="28"/>
              </w:rPr>
            </w:pPr>
          </w:p>
        </w:tc>
        <w:tc>
          <w:tcPr>
            <w:tcW w:w="543" w:type="dxa"/>
            <w:tcBorders>
              <w:left w:val="single" w:sz="12" w:space="0" w:color="auto"/>
            </w:tcBorders>
          </w:tcPr>
          <w:p w:rsidR="003D463F" w:rsidRDefault="003D463F" w:rsidP="00F73AF9">
            <w:pPr>
              <w:rPr>
                <w:rFonts w:ascii="Times New Roman" w:hAnsi="Times New Roman" w:cs="Times New Roman"/>
                <w:sz w:val="28"/>
                <w:szCs w:val="28"/>
              </w:rPr>
            </w:pPr>
          </w:p>
        </w:tc>
        <w:tc>
          <w:tcPr>
            <w:tcW w:w="425" w:type="dxa"/>
          </w:tcPr>
          <w:p w:rsidR="003D463F" w:rsidRDefault="003D463F" w:rsidP="00F73AF9">
            <w:pPr>
              <w:rPr>
                <w:rFonts w:ascii="Times New Roman" w:hAnsi="Times New Roman" w:cs="Times New Roman"/>
                <w:sz w:val="28"/>
                <w:szCs w:val="28"/>
              </w:rPr>
            </w:pPr>
          </w:p>
        </w:tc>
        <w:tc>
          <w:tcPr>
            <w:tcW w:w="542"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Borders>
              <w:right w:val="single" w:sz="12" w:space="0" w:color="auto"/>
            </w:tcBorders>
          </w:tcPr>
          <w:p w:rsidR="003D463F" w:rsidRDefault="003D463F" w:rsidP="00F73AF9">
            <w:pPr>
              <w:rPr>
                <w:rFonts w:ascii="Times New Roman" w:hAnsi="Times New Roman" w:cs="Times New Roman"/>
                <w:sz w:val="28"/>
                <w:szCs w:val="28"/>
              </w:rPr>
            </w:pPr>
          </w:p>
        </w:tc>
        <w:tc>
          <w:tcPr>
            <w:tcW w:w="503" w:type="dxa"/>
            <w:tcBorders>
              <w:left w:val="single" w:sz="12" w:space="0" w:color="auto"/>
            </w:tcBorders>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Pr>
          <w:p w:rsidR="003D463F" w:rsidRDefault="003D463F" w:rsidP="00F73AF9">
            <w:pPr>
              <w:rPr>
                <w:rFonts w:ascii="Times New Roman" w:hAnsi="Times New Roman" w:cs="Times New Roman"/>
                <w:sz w:val="28"/>
                <w:szCs w:val="28"/>
              </w:rPr>
            </w:pPr>
          </w:p>
        </w:tc>
        <w:tc>
          <w:tcPr>
            <w:tcW w:w="503" w:type="dxa"/>
            <w:tcBorders>
              <w:right w:val="single" w:sz="12" w:space="0" w:color="auto"/>
            </w:tcBorders>
          </w:tcPr>
          <w:p w:rsidR="003D463F" w:rsidRDefault="003D463F" w:rsidP="00F73AF9">
            <w:pPr>
              <w:rPr>
                <w:rFonts w:ascii="Times New Roman" w:hAnsi="Times New Roman" w:cs="Times New Roman"/>
                <w:sz w:val="28"/>
                <w:szCs w:val="28"/>
              </w:rPr>
            </w:pPr>
          </w:p>
        </w:tc>
      </w:tr>
    </w:tbl>
    <w:p w:rsidR="00DD7F6F" w:rsidRDefault="00DD7F6F" w:rsidP="00F73AF9">
      <w:pPr>
        <w:rPr>
          <w:rFonts w:ascii="Times New Roman" w:hAnsi="Times New Roman" w:cs="Times New Roman"/>
          <w:sz w:val="28"/>
          <w:szCs w:val="28"/>
        </w:rPr>
      </w:pPr>
    </w:p>
    <w:p w:rsidR="00DD7F6F" w:rsidRDefault="00DD7F6F" w:rsidP="00F73AF9">
      <w:pPr>
        <w:rPr>
          <w:rFonts w:ascii="Times New Roman" w:hAnsi="Times New Roman" w:cs="Times New Roman"/>
          <w:sz w:val="28"/>
          <w:szCs w:val="28"/>
        </w:rPr>
      </w:pPr>
    </w:p>
    <w:p w:rsidR="00472608" w:rsidRDefault="00472608" w:rsidP="00A220D5">
      <w:pPr>
        <w:rPr>
          <w:rFonts w:ascii="Times New Roman" w:hAnsi="Times New Roman" w:cs="Times New Roman"/>
          <w:sz w:val="28"/>
          <w:szCs w:val="28"/>
        </w:rPr>
      </w:pPr>
    </w:p>
    <w:p w:rsidR="007617CA" w:rsidRDefault="007617CA" w:rsidP="00A220D5">
      <w:pPr>
        <w:rPr>
          <w:rFonts w:ascii="Times New Roman" w:hAnsi="Times New Roman" w:cs="Times New Roman"/>
          <w:sz w:val="28"/>
          <w:szCs w:val="28"/>
        </w:rPr>
      </w:pPr>
    </w:p>
    <w:p w:rsidR="007617CA" w:rsidRDefault="007617CA" w:rsidP="00A220D5">
      <w:pPr>
        <w:rPr>
          <w:rFonts w:ascii="Times New Roman" w:hAnsi="Times New Roman" w:cs="Times New Roman"/>
          <w:sz w:val="28"/>
          <w:szCs w:val="28"/>
        </w:rPr>
      </w:pPr>
    </w:p>
    <w:p w:rsidR="007617CA" w:rsidRDefault="007617CA" w:rsidP="00A220D5">
      <w:pPr>
        <w:rPr>
          <w:rFonts w:ascii="Times New Roman" w:hAnsi="Times New Roman" w:cs="Times New Roman"/>
          <w:sz w:val="28"/>
          <w:szCs w:val="28"/>
        </w:rPr>
      </w:pPr>
    </w:p>
    <w:p w:rsidR="007617CA" w:rsidRDefault="007617CA" w:rsidP="00A220D5">
      <w:pPr>
        <w:rPr>
          <w:rFonts w:ascii="Times New Roman" w:hAnsi="Times New Roman" w:cs="Times New Roman"/>
          <w:sz w:val="28"/>
          <w:szCs w:val="28"/>
        </w:rPr>
      </w:pPr>
    </w:p>
    <w:p w:rsidR="00867696" w:rsidRDefault="00867696" w:rsidP="00867696">
      <w:pPr>
        <w:rPr>
          <w:rFonts w:ascii="Times New Roman" w:hAnsi="Times New Roman" w:cs="Times New Roman"/>
          <w:b/>
          <w:sz w:val="28"/>
          <w:szCs w:val="28"/>
        </w:rPr>
      </w:pPr>
      <w:r>
        <w:rPr>
          <w:rFonts w:ascii="Times New Roman" w:hAnsi="Times New Roman" w:cs="Times New Roman"/>
          <w:b/>
          <w:sz w:val="28"/>
          <w:szCs w:val="28"/>
        </w:rPr>
        <w:t xml:space="preserve">НОРМАТИВНА БАЗА    </w:t>
      </w:r>
    </w:p>
    <w:p w:rsidR="00867696" w:rsidRDefault="00867696" w:rsidP="00867696">
      <w:pPr>
        <w:rPr>
          <w:rFonts w:ascii="Times New Roman" w:hAnsi="Times New Roman" w:cs="Times New Roman"/>
          <w:b/>
          <w:sz w:val="28"/>
          <w:szCs w:val="28"/>
        </w:rPr>
      </w:pPr>
    </w:p>
    <w:p w:rsidR="004D0746" w:rsidRPr="00867696" w:rsidRDefault="004D0746" w:rsidP="00867696">
      <w:pPr>
        <w:rPr>
          <w:rFonts w:ascii="Times New Roman" w:hAnsi="Times New Roman" w:cs="Times New Roman"/>
          <w:b/>
          <w:sz w:val="28"/>
          <w:szCs w:val="28"/>
        </w:rPr>
      </w:pPr>
      <w:r w:rsidRPr="001D3939">
        <w:rPr>
          <w:rFonts w:ascii="Times New Roman" w:hAnsi="Times New Roman" w:cs="Times New Roman"/>
          <w:sz w:val="28"/>
          <w:szCs w:val="28"/>
        </w:rPr>
        <w:t></w:t>
      </w:r>
      <w:r>
        <w:rPr>
          <w:rFonts w:ascii="Times New Roman" w:hAnsi="Times New Roman" w:cs="Times New Roman"/>
          <w:sz w:val="28"/>
          <w:szCs w:val="28"/>
        </w:rPr>
        <w:t xml:space="preserve"> Конвенція ООН про права дитини</w:t>
      </w:r>
    </w:p>
    <w:p w:rsidR="004D0746" w:rsidRPr="001D3939" w:rsidRDefault="004D0746" w:rsidP="001500C2">
      <w:pPr>
        <w:jc w:val="both"/>
        <w:rPr>
          <w:rFonts w:ascii="Times New Roman" w:hAnsi="Times New Roman" w:cs="Times New Roman"/>
          <w:b/>
          <w:sz w:val="28"/>
          <w:szCs w:val="28"/>
        </w:rPr>
      </w:pPr>
      <w:r w:rsidRPr="001D3939">
        <w:rPr>
          <w:rFonts w:ascii="Times New Roman" w:hAnsi="Times New Roman" w:cs="Times New Roman"/>
          <w:sz w:val="28"/>
          <w:szCs w:val="28"/>
        </w:rPr>
        <w:t></w:t>
      </w:r>
      <w:r>
        <w:rPr>
          <w:rFonts w:ascii="Times New Roman" w:hAnsi="Times New Roman" w:cs="Times New Roman"/>
          <w:sz w:val="28"/>
          <w:szCs w:val="28"/>
        </w:rPr>
        <w:t xml:space="preserve"> Конституція України</w:t>
      </w:r>
    </w:p>
    <w:p w:rsidR="001D3939" w:rsidRPr="001D3939" w:rsidRDefault="001D3939" w:rsidP="001500C2">
      <w:pPr>
        <w:jc w:val="both"/>
        <w:rPr>
          <w:rFonts w:ascii="Times New Roman" w:hAnsi="Times New Roman" w:cs="Times New Roman"/>
          <w:sz w:val="28"/>
          <w:szCs w:val="28"/>
        </w:rPr>
      </w:pPr>
      <w:r w:rsidRPr="001D3939">
        <w:rPr>
          <w:rFonts w:ascii="Times New Roman" w:hAnsi="Times New Roman" w:cs="Times New Roman"/>
          <w:sz w:val="28"/>
          <w:szCs w:val="28"/>
        </w:rPr>
        <w:t xml:space="preserve"> Закон України </w:t>
      </w:r>
      <w:r w:rsidR="004D0746">
        <w:rPr>
          <w:rFonts w:ascii="Times New Roman" w:hAnsi="Times New Roman" w:cs="Times New Roman"/>
          <w:sz w:val="28"/>
          <w:szCs w:val="28"/>
        </w:rPr>
        <w:t>«Про освіту» (зі змінами)</w:t>
      </w:r>
    </w:p>
    <w:p w:rsidR="001D3939" w:rsidRPr="001D3939" w:rsidRDefault="001D3939" w:rsidP="001500C2">
      <w:pPr>
        <w:jc w:val="both"/>
        <w:rPr>
          <w:rFonts w:ascii="Times New Roman" w:hAnsi="Times New Roman" w:cs="Times New Roman"/>
          <w:sz w:val="28"/>
          <w:szCs w:val="28"/>
        </w:rPr>
      </w:pPr>
      <w:r w:rsidRPr="001D3939">
        <w:rPr>
          <w:rFonts w:ascii="Times New Roman" w:hAnsi="Times New Roman" w:cs="Times New Roman"/>
          <w:sz w:val="28"/>
          <w:szCs w:val="28"/>
        </w:rPr>
        <w:t xml:space="preserve"> Закон України </w:t>
      </w:r>
      <w:r w:rsidR="00F11010">
        <w:rPr>
          <w:rFonts w:ascii="Times New Roman" w:hAnsi="Times New Roman" w:cs="Times New Roman"/>
          <w:sz w:val="28"/>
          <w:szCs w:val="28"/>
        </w:rPr>
        <w:t>«Про загальну середню освіту»</w:t>
      </w:r>
    </w:p>
    <w:p w:rsidR="001D3939" w:rsidRPr="001D3939" w:rsidRDefault="001D3939" w:rsidP="001500C2">
      <w:pPr>
        <w:jc w:val="both"/>
        <w:rPr>
          <w:rFonts w:ascii="Times New Roman" w:hAnsi="Times New Roman" w:cs="Times New Roman"/>
          <w:sz w:val="28"/>
          <w:szCs w:val="28"/>
        </w:rPr>
      </w:pPr>
      <w:r w:rsidRPr="001D3939">
        <w:rPr>
          <w:rFonts w:ascii="Times New Roman" w:hAnsi="Times New Roman" w:cs="Times New Roman"/>
          <w:sz w:val="28"/>
          <w:szCs w:val="28"/>
        </w:rPr>
        <w:t xml:space="preserve"> </w:t>
      </w:r>
      <w:r w:rsidR="001500C2">
        <w:rPr>
          <w:rFonts w:ascii="Times New Roman" w:hAnsi="Times New Roman" w:cs="Times New Roman"/>
          <w:sz w:val="28"/>
          <w:szCs w:val="28"/>
        </w:rPr>
        <w:t>Концепція</w:t>
      </w:r>
      <w:r w:rsidRPr="001D3939">
        <w:rPr>
          <w:rFonts w:ascii="Times New Roman" w:hAnsi="Times New Roman" w:cs="Times New Roman"/>
          <w:sz w:val="28"/>
          <w:szCs w:val="28"/>
        </w:rPr>
        <w:t xml:space="preserve"> реалізації державної політики у сфері реформування</w:t>
      </w:r>
    </w:p>
    <w:p w:rsidR="001D3939" w:rsidRDefault="001D3939" w:rsidP="001500C2">
      <w:pPr>
        <w:jc w:val="both"/>
        <w:rPr>
          <w:rFonts w:ascii="Times New Roman" w:hAnsi="Times New Roman" w:cs="Times New Roman"/>
          <w:sz w:val="28"/>
          <w:szCs w:val="28"/>
        </w:rPr>
      </w:pPr>
      <w:r w:rsidRPr="001D3939">
        <w:rPr>
          <w:rFonts w:ascii="Times New Roman" w:hAnsi="Times New Roman" w:cs="Times New Roman"/>
          <w:sz w:val="28"/>
          <w:szCs w:val="28"/>
        </w:rPr>
        <w:t>загальної середньої</w:t>
      </w:r>
      <w:r w:rsidR="001500C2">
        <w:rPr>
          <w:rFonts w:ascii="Times New Roman" w:hAnsi="Times New Roman" w:cs="Times New Roman"/>
          <w:sz w:val="28"/>
          <w:szCs w:val="28"/>
        </w:rPr>
        <w:t xml:space="preserve"> освіти «Нова українська школа на період до 2029 р.»</w:t>
      </w:r>
    </w:p>
    <w:p w:rsidR="001500C2" w:rsidRDefault="001500C2" w:rsidP="001500C2">
      <w:pPr>
        <w:jc w:val="both"/>
        <w:rPr>
          <w:rFonts w:ascii="Times New Roman" w:hAnsi="Times New Roman" w:cs="Times New Roman"/>
          <w:sz w:val="28"/>
          <w:szCs w:val="28"/>
        </w:rPr>
      </w:pPr>
      <w:r w:rsidRPr="001D3939">
        <w:rPr>
          <w:rFonts w:ascii="Times New Roman" w:hAnsi="Times New Roman" w:cs="Times New Roman"/>
          <w:sz w:val="28"/>
          <w:szCs w:val="28"/>
        </w:rPr>
        <w:t></w:t>
      </w:r>
      <w:r>
        <w:rPr>
          <w:rFonts w:ascii="Times New Roman" w:hAnsi="Times New Roman" w:cs="Times New Roman"/>
          <w:sz w:val="28"/>
          <w:szCs w:val="28"/>
        </w:rPr>
        <w:t xml:space="preserve"> Указ Президента України від 18.05.2019 р. «Про Стратегію національно-</w:t>
      </w:r>
    </w:p>
    <w:p w:rsidR="001500C2" w:rsidRPr="001D3939" w:rsidRDefault="001500C2" w:rsidP="001500C2">
      <w:pPr>
        <w:jc w:val="both"/>
        <w:rPr>
          <w:rFonts w:ascii="Times New Roman" w:hAnsi="Times New Roman" w:cs="Times New Roman"/>
          <w:sz w:val="28"/>
          <w:szCs w:val="28"/>
        </w:rPr>
      </w:pPr>
      <w:r>
        <w:rPr>
          <w:rFonts w:ascii="Times New Roman" w:hAnsi="Times New Roman" w:cs="Times New Roman"/>
          <w:sz w:val="28"/>
          <w:szCs w:val="28"/>
        </w:rPr>
        <w:t>патріотичного виховання»</w:t>
      </w:r>
    </w:p>
    <w:p w:rsidR="001D3939" w:rsidRPr="001D3939" w:rsidRDefault="001D3939" w:rsidP="001500C2">
      <w:pPr>
        <w:jc w:val="both"/>
        <w:rPr>
          <w:rFonts w:ascii="Times New Roman" w:hAnsi="Times New Roman" w:cs="Times New Roman"/>
          <w:sz w:val="28"/>
          <w:szCs w:val="28"/>
        </w:rPr>
      </w:pPr>
      <w:r w:rsidRPr="001D3939">
        <w:rPr>
          <w:rFonts w:ascii="Times New Roman" w:hAnsi="Times New Roman" w:cs="Times New Roman"/>
          <w:sz w:val="28"/>
          <w:szCs w:val="28"/>
        </w:rPr>
        <w:lastRenderedPageBreak/>
        <w:t> Пос</w:t>
      </w:r>
      <w:r w:rsidR="001500C2">
        <w:rPr>
          <w:rFonts w:ascii="Times New Roman" w:hAnsi="Times New Roman" w:cs="Times New Roman"/>
          <w:sz w:val="28"/>
          <w:szCs w:val="28"/>
        </w:rPr>
        <w:t>танова КМУ від 21.02.2017 №87 «</w:t>
      </w:r>
      <w:r w:rsidRPr="001D3939">
        <w:rPr>
          <w:rFonts w:ascii="Times New Roman" w:hAnsi="Times New Roman" w:cs="Times New Roman"/>
          <w:sz w:val="28"/>
          <w:szCs w:val="28"/>
        </w:rPr>
        <w:t>Про затвердження Державного</w:t>
      </w:r>
    </w:p>
    <w:p w:rsidR="001500C2" w:rsidRDefault="001D3939" w:rsidP="001500C2">
      <w:pPr>
        <w:jc w:val="both"/>
        <w:rPr>
          <w:rFonts w:ascii="Times New Roman" w:hAnsi="Times New Roman" w:cs="Times New Roman"/>
          <w:sz w:val="28"/>
          <w:szCs w:val="28"/>
        </w:rPr>
      </w:pPr>
      <w:r w:rsidRPr="001D3939">
        <w:rPr>
          <w:rFonts w:ascii="Times New Roman" w:hAnsi="Times New Roman" w:cs="Times New Roman"/>
          <w:sz w:val="28"/>
          <w:szCs w:val="28"/>
        </w:rPr>
        <w:t>стандарту початкової освіти</w:t>
      </w:r>
      <w:r w:rsidR="001500C2">
        <w:rPr>
          <w:rFonts w:ascii="Times New Roman" w:hAnsi="Times New Roman" w:cs="Times New Roman"/>
          <w:sz w:val="28"/>
          <w:szCs w:val="28"/>
        </w:rPr>
        <w:t xml:space="preserve">» та від 30.09.2020 р. №898 «Про затвердження </w:t>
      </w:r>
    </w:p>
    <w:p w:rsidR="001D3939" w:rsidRPr="001D3939" w:rsidRDefault="001500C2" w:rsidP="001500C2">
      <w:pPr>
        <w:jc w:val="both"/>
        <w:rPr>
          <w:rFonts w:ascii="Times New Roman" w:hAnsi="Times New Roman" w:cs="Times New Roman"/>
          <w:sz w:val="28"/>
          <w:szCs w:val="28"/>
        </w:rPr>
      </w:pPr>
      <w:r>
        <w:rPr>
          <w:rFonts w:ascii="Times New Roman" w:hAnsi="Times New Roman" w:cs="Times New Roman"/>
          <w:sz w:val="28"/>
          <w:szCs w:val="28"/>
        </w:rPr>
        <w:t>Державного стандарту повної загальної середньої освіти»</w:t>
      </w:r>
    </w:p>
    <w:p w:rsidR="00F049B6" w:rsidRDefault="00F049B6" w:rsidP="00814EC5">
      <w:pPr>
        <w:rPr>
          <w:rFonts w:ascii="Times New Roman" w:hAnsi="Times New Roman" w:cs="Times New Roman"/>
          <w:sz w:val="28"/>
          <w:szCs w:val="28"/>
        </w:rPr>
      </w:pPr>
    </w:p>
    <w:p w:rsidR="000E2008" w:rsidRDefault="000E2008"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1910FE" w:rsidRDefault="001910FE" w:rsidP="00F73AF9">
      <w:pPr>
        <w:rPr>
          <w:rFonts w:ascii="Times New Roman" w:hAnsi="Times New Roman" w:cs="Times New Roman"/>
          <w:b/>
          <w:sz w:val="28"/>
          <w:szCs w:val="28"/>
        </w:rPr>
      </w:pPr>
    </w:p>
    <w:p w:rsidR="001910FE" w:rsidRDefault="001910FE" w:rsidP="00F73AF9">
      <w:pPr>
        <w:rPr>
          <w:rFonts w:ascii="Times New Roman" w:hAnsi="Times New Roman" w:cs="Times New Roman"/>
          <w:b/>
          <w:sz w:val="28"/>
          <w:szCs w:val="28"/>
        </w:rPr>
      </w:pPr>
    </w:p>
    <w:p w:rsidR="001910FE" w:rsidRDefault="001910FE" w:rsidP="00F73AF9">
      <w:pPr>
        <w:rPr>
          <w:rFonts w:ascii="Times New Roman" w:hAnsi="Times New Roman" w:cs="Times New Roman"/>
          <w:b/>
          <w:sz w:val="28"/>
          <w:szCs w:val="28"/>
        </w:rPr>
      </w:pPr>
    </w:p>
    <w:p w:rsidR="001910FE" w:rsidRDefault="001910FE" w:rsidP="00F73AF9">
      <w:pPr>
        <w:rPr>
          <w:rFonts w:ascii="Times New Roman" w:hAnsi="Times New Roman" w:cs="Times New Roman"/>
          <w:b/>
          <w:sz w:val="28"/>
          <w:szCs w:val="28"/>
        </w:rPr>
      </w:pPr>
    </w:p>
    <w:p w:rsidR="001910FE" w:rsidRDefault="001910FE" w:rsidP="00F73AF9">
      <w:pPr>
        <w:rPr>
          <w:rFonts w:ascii="Times New Roman" w:hAnsi="Times New Roman" w:cs="Times New Roman"/>
          <w:b/>
          <w:sz w:val="28"/>
          <w:szCs w:val="28"/>
        </w:rPr>
      </w:pPr>
    </w:p>
    <w:p w:rsidR="001910FE" w:rsidRDefault="001910FE"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E605EA" w:rsidRDefault="00E605EA" w:rsidP="00F73AF9">
      <w:pPr>
        <w:rPr>
          <w:rFonts w:ascii="Times New Roman" w:hAnsi="Times New Roman" w:cs="Times New Roman"/>
          <w:b/>
          <w:sz w:val="28"/>
          <w:szCs w:val="28"/>
        </w:rPr>
      </w:pPr>
    </w:p>
    <w:p w:rsidR="0056206F" w:rsidRDefault="0056206F" w:rsidP="00F73AF9">
      <w:pPr>
        <w:rPr>
          <w:rFonts w:ascii="Times New Roman" w:hAnsi="Times New Roman" w:cs="Times New Roman"/>
          <w:b/>
          <w:sz w:val="28"/>
          <w:szCs w:val="28"/>
        </w:rPr>
      </w:pPr>
    </w:p>
    <w:p w:rsidR="0056206F" w:rsidRDefault="0056206F" w:rsidP="004265CB">
      <w:pPr>
        <w:rPr>
          <w:rFonts w:ascii="Times New Roman" w:hAnsi="Times New Roman" w:cs="Times New Roman"/>
          <w:b/>
          <w:sz w:val="28"/>
          <w:szCs w:val="28"/>
        </w:rPr>
      </w:pPr>
      <w:r>
        <w:rPr>
          <w:rFonts w:ascii="Times New Roman" w:hAnsi="Times New Roman" w:cs="Times New Roman"/>
          <w:b/>
          <w:sz w:val="28"/>
          <w:szCs w:val="28"/>
        </w:rPr>
        <w:t>Концепція розвитку навчального закладу</w:t>
      </w:r>
    </w:p>
    <w:p w:rsidR="0056206F" w:rsidRDefault="0056206F" w:rsidP="00F73AF9">
      <w:pPr>
        <w:rPr>
          <w:rFonts w:ascii="Times New Roman" w:hAnsi="Times New Roman" w:cs="Times New Roman"/>
          <w:sz w:val="28"/>
          <w:szCs w:val="28"/>
        </w:rPr>
      </w:pPr>
      <w:r>
        <w:rPr>
          <w:rFonts w:ascii="Times New Roman" w:hAnsi="Times New Roman" w:cs="Times New Roman"/>
          <w:b/>
          <w:sz w:val="28"/>
          <w:szCs w:val="28"/>
        </w:rPr>
        <w:t xml:space="preserve">    </w:t>
      </w:r>
      <w:r w:rsidRPr="0056206F">
        <w:rPr>
          <w:rFonts w:ascii="Times New Roman" w:hAnsi="Times New Roman" w:cs="Times New Roman"/>
          <w:sz w:val="28"/>
          <w:szCs w:val="28"/>
        </w:rPr>
        <w:t xml:space="preserve">Концепція діяльності закладу спрямована на реалізацію Закону України «Про освіту», </w:t>
      </w:r>
      <w:r w:rsidR="001910FE">
        <w:rPr>
          <w:rFonts w:ascii="Times New Roman" w:hAnsi="Times New Roman" w:cs="Times New Roman"/>
          <w:sz w:val="28"/>
          <w:szCs w:val="28"/>
        </w:rPr>
        <w:t xml:space="preserve">«Про загальну </w:t>
      </w:r>
      <w:r w:rsidR="00CD0F42">
        <w:rPr>
          <w:rFonts w:ascii="Times New Roman" w:hAnsi="Times New Roman" w:cs="Times New Roman"/>
          <w:sz w:val="28"/>
          <w:szCs w:val="28"/>
        </w:rPr>
        <w:t xml:space="preserve">середню освіту», </w:t>
      </w:r>
      <w:r w:rsidRPr="0056206F">
        <w:rPr>
          <w:rFonts w:ascii="Times New Roman" w:hAnsi="Times New Roman" w:cs="Times New Roman"/>
          <w:sz w:val="28"/>
          <w:szCs w:val="28"/>
        </w:rPr>
        <w:t>складена із врахуванням ситуації оновлення</w:t>
      </w:r>
      <w:r w:rsidR="00CD0F42">
        <w:rPr>
          <w:rFonts w:ascii="Times New Roman" w:hAnsi="Times New Roman" w:cs="Times New Roman"/>
          <w:sz w:val="28"/>
          <w:szCs w:val="28"/>
        </w:rPr>
        <w:t xml:space="preserve"> та перебудову </w:t>
      </w:r>
      <w:r>
        <w:rPr>
          <w:rFonts w:ascii="Times New Roman" w:hAnsi="Times New Roman" w:cs="Times New Roman"/>
          <w:sz w:val="28"/>
          <w:szCs w:val="28"/>
        </w:rPr>
        <w:t>змісту національної освіти та виховання</w:t>
      </w:r>
      <w:r w:rsidR="00430533">
        <w:rPr>
          <w:rFonts w:ascii="Times New Roman" w:hAnsi="Times New Roman" w:cs="Times New Roman"/>
          <w:sz w:val="28"/>
          <w:szCs w:val="28"/>
        </w:rPr>
        <w:t>.</w:t>
      </w:r>
    </w:p>
    <w:p w:rsidR="00430533" w:rsidRDefault="00430533" w:rsidP="00430533">
      <w:pPr>
        <w:jc w:val="both"/>
        <w:rPr>
          <w:rFonts w:ascii="Times New Roman" w:hAnsi="Times New Roman" w:cs="Times New Roman"/>
          <w:sz w:val="28"/>
          <w:szCs w:val="28"/>
        </w:rPr>
      </w:pPr>
      <w:r>
        <w:rPr>
          <w:rFonts w:ascii="Times New Roman" w:hAnsi="Times New Roman" w:cs="Times New Roman"/>
          <w:sz w:val="28"/>
          <w:szCs w:val="28"/>
        </w:rPr>
        <w:t xml:space="preserve">    Освіта сьогодні має особливе значення для нагромадження людиною професійних знань, навичок, мотивації, для формування духовності, розуміння та пізнання людиною свого існування. Значно зростає роль знань, їх накопичення для виходу на новий рівень інформаційних технологій, докорінний вплив на соціальну природу людини. </w:t>
      </w:r>
    </w:p>
    <w:p w:rsidR="00CD0F42" w:rsidRDefault="00CD0F42" w:rsidP="00430533">
      <w:pPr>
        <w:jc w:val="both"/>
        <w:rPr>
          <w:rFonts w:ascii="Times New Roman" w:hAnsi="Times New Roman" w:cs="Times New Roman"/>
          <w:sz w:val="28"/>
          <w:szCs w:val="28"/>
        </w:rPr>
      </w:pPr>
    </w:p>
    <w:p w:rsidR="00CD0F42" w:rsidRDefault="00CD0F42" w:rsidP="00CD0F42">
      <w:pPr>
        <w:jc w:val="both"/>
        <w:rPr>
          <w:rFonts w:ascii="Times New Roman" w:hAnsi="Times New Roman" w:cs="Times New Roman"/>
          <w:sz w:val="28"/>
          <w:szCs w:val="28"/>
        </w:rPr>
      </w:pPr>
      <w:r w:rsidRPr="002032F7">
        <w:rPr>
          <w:rFonts w:ascii="Times New Roman" w:hAnsi="Times New Roman" w:cs="Times New Roman"/>
          <w:b/>
          <w:sz w:val="28"/>
          <w:szCs w:val="28"/>
        </w:rPr>
        <w:t>Соціальний запит школи</w:t>
      </w:r>
      <w:r>
        <w:rPr>
          <w:rFonts w:ascii="Times New Roman" w:hAnsi="Times New Roman" w:cs="Times New Roman"/>
          <w:sz w:val="28"/>
          <w:szCs w:val="28"/>
        </w:rPr>
        <w:t xml:space="preserve">   Програма спрямована на підвищення якості освіти,                                                                                                               </w:t>
      </w:r>
    </w:p>
    <w:p w:rsidR="00CD0F42" w:rsidRDefault="00CD0F42" w:rsidP="00CD0F4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оновлення її змісту і структури на основі розвитку       </w:t>
      </w:r>
    </w:p>
    <w:p w:rsidR="00CD0F42" w:rsidRDefault="00CD0F42" w:rsidP="00CD0F42">
      <w:pPr>
        <w:jc w:val="both"/>
        <w:rPr>
          <w:rFonts w:ascii="Times New Roman" w:hAnsi="Times New Roman" w:cs="Times New Roman"/>
          <w:sz w:val="28"/>
          <w:szCs w:val="28"/>
        </w:rPr>
      </w:pPr>
      <w:r>
        <w:rPr>
          <w:rFonts w:ascii="Times New Roman" w:hAnsi="Times New Roman" w:cs="Times New Roman"/>
          <w:sz w:val="28"/>
          <w:szCs w:val="28"/>
        </w:rPr>
        <w:t xml:space="preserve">                                                 кращих педагогічних технологій та традицій школи   </w:t>
      </w:r>
    </w:p>
    <w:p w:rsidR="00CD0F42" w:rsidRDefault="00CD0F42" w:rsidP="00CD0F42">
      <w:pPr>
        <w:jc w:val="both"/>
        <w:rPr>
          <w:rFonts w:ascii="Times New Roman" w:hAnsi="Times New Roman" w:cs="Times New Roman"/>
          <w:sz w:val="28"/>
          <w:szCs w:val="28"/>
        </w:rPr>
      </w:pPr>
      <w:r>
        <w:rPr>
          <w:rFonts w:ascii="Times New Roman" w:hAnsi="Times New Roman" w:cs="Times New Roman"/>
          <w:sz w:val="28"/>
          <w:szCs w:val="28"/>
        </w:rPr>
        <w:t xml:space="preserve">                                                 з метою формування </w:t>
      </w:r>
      <w:proofErr w:type="spellStart"/>
      <w:r>
        <w:rPr>
          <w:rFonts w:ascii="Times New Roman" w:hAnsi="Times New Roman" w:cs="Times New Roman"/>
          <w:sz w:val="28"/>
          <w:szCs w:val="28"/>
        </w:rPr>
        <w:t>конкурентно</w:t>
      </w:r>
      <w:proofErr w:type="spellEnd"/>
      <w:r>
        <w:rPr>
          <w:rFonts w:ascii="Times New Roman" w:hAnsi="Times New Roman" w:cs="Times New Roman"/>
          <w:sz w:val="28"/>
          <w:szCs w:val="28"/>
        </w:rPr>
        <w:t xml:space="preserve"> спроможних </w:t>
      </w:r>
    </w:p>
    <w:p w:rsidR="00CD0F42" w:rsidRDefault="00CD0F42" w:rsidP="00CD0F42">
      <w:pPr>
        <w:jc w:val="both"/>
        <w:rPr>
          <w:rFonts w:ascii="Times New Roman" w:hAnsi="Times New Roman" w:cs="Times New Roman"/>
          <w:sz w:val="28"/>
          <w:szCs w:val="28"/>
        </w:rPr>
      </w:pPr>
      <w:r>
        <w:rPr>
          <w:rFonts w:ascii="Times New Roman" w:hAnsi="Times New Roman" w:cs="Times New Roman"/>
          <w:sz w:val="28"/>
          <w:szCs w:val="28"/>
        </w:rPr>
        <w:t xml:space="preserve">                                                 учнів, відповідального громадянина, забезпечення </w:t>
      </w:r>
    </w:p>
    <w:p w:rsidR="00CD0F42" w:rsidRDefault="00CD0F42" w:rsidP="00CD0F42">
      <w:pPr>
        <w:jc w:val="both"/>
        <w:rPr>
          <w:rFonts w:ascii="Times New Roman" w:hAnsi="Times New Roman" w:cs="Times New Roman"/>
          <w:sz w:val="28"/>
          <w:szCs w:val="28"/>
        </w:rPr>
      </w:pPr>
      <w:r>
        <w:rPr>
          <w:rFonts w:ascii="Times New Roman" w:hAnsi="Times New Roman" w:cs="Times New Roman"/>
          <w:sz w:val="28"/>
          <w:szCs w:val="28"/>
        </w:rPr>
        <w:t xml:space="preserve">                                                 партнерства школи, сім’ї, громади;</w:t>
      </w:r>
    </w:p>
    <w:p w:rsidR="00CD0F42" w:rsidRDefault="00CD0F42" w:rsidP="00CD0F42">
      <w:pPr>
        <w:jc w:val="both"/>
        <w:rPr>
          <w:rFonts w:ascii="Times New Roman" w:hAnsi="Times New Roman" w:cs="Times New Roman"/>
          <w:sz w:val="28"/>
          <w:szCs w:val="28"/>
        </w:rPr>
      </w:pPr>
      <w:r>
        <w:rPr>
          <w:rFonts w:ascii="Times New Roman" w:hAnsi="Times New Roman" w:cs="Times New Roman"/>
          <w:sz w:val="28"/>
          <w:szCs w:val="28"/>
        </w:rPr>
        <w:t xml:space="preserve">                                                 удосконалення системи управління навчальним  </w:t>
      </w:r>
    </w:p>
    <w:p w:rsidR="00CD0F42" w:rsidRPr="00F73AF9" w:rsidRDefault="00CD0F42" w:rsidP="00CD0F42">
      <w:pPr>
        <w:jc w:val="both"/>
        <w:rPr>
          <w:rFonts w:ascii="Times New Roman" w:hAnsi="Times New Roman" w:cs="Times New Roman"/>
          <w:sz w:val="28"/>
          <w:szCs w:val="28"/>
        </w:rPr>
      </w:pPr>
      <w:r>
        <w:rPr>
          <w:rFonts w:ascii="Times New Roman" w:hAnsi="Times New Roman" w:cs="Times New Roman"/>
          <w:sz w:val="28"/>
          <w:szCs w:val="28"/>
        </w:rPr>
        <w:t xml:space="preserve">                                                 закладом.</w:t>
      </w:r>
    </w:p>
    <w:p w:rsidR="00CD0F42" w:rsidRDefault="00CD0F42" w:rsidP="00CD0F42">
      <w:pPr>
        <w:rPr>
          <w:rFonts w:ascii="Times New Roman" w:hAnsi="Times New Roman" w:cs="Times New Roman"/>
          <w:sz w:val="28"/>
          <w:szCs w:val="28"/>
        </w:rPr>
      </w:pPr>
      <w:r w:rsidRPr="00AA7708">
        <w:rPr>
          <w:rFonts w:ascii="Times New Roman" w:hAnsi="Times New Roman" w:cs="Times New Roman"/>
          <w:b/>
          <w:sz w:val="28"/>
          <w:szCs w:val="28"/>
        </w:rPr>
        <w:t>Мета програми</w:t>
      </w:r>
      <w:r>
        <w:rPr>
          <w:rFonts w:ascii="Times New Roman" w:hAnsi="Times New Roman" w:cs="Times New Roman"/>
          <w:sz w:val="28"/>
          <w:szCs w:val="28"/>
        </w:rPr>
        <w:t xml:space="preserve">                    Створення сучасного освітнього середовища        </w:t>
      </w:r>
    </w:p>
    <w:p w:rsidR="00CD0F42" w:rsidRDefault="00CD0F42" w:rsidP="00CD0F42">
      <w:pPr>
        <w:rPr>
          <w:rFonts w:ascii="Times New Roman" w:hAnsi="Times New Roman" w:cs="Times New Roman"/>
          <w:sz w:val="28"/>
          <w:szCs w:val="28"/>
        </w:rPr>
      </w:pPr>
      <w:r>
        <w:rPr>
          <w:rFonts w:ascii="Times New Roman" w:hAnsi="Times New Roman" w:cs="Times New Roman"/>
          <w:sz w:val="28"/>
          <w:szCs w:val="28"/>
        </w:rPr>
        <w:t xml:space="preserve">                                                спрямованого на пошук та впровадження  </w:t>
      </w:r>
    </w:p>
    <w:p w:rsidR="00CD0F42" w:rsidRDefault="00CD0F42" w:rsidP="00CD0F42">
      <w:pPr>
        <w:rPr>
          <w:rFonts w:ascii="Times New Roman" w:hAnsi="Times New Roman" w:cs="Times New Roman"/>
          <w:sz w:val="28"/>
          <w:szCs w:val="28"/>
        </w:rPr>
      </w:pPr>
      <w:r>
        <w:rPr>
          <w:rFonts w:ascii="Times New Roman" w:hAnsi="Times New Roman" w:cs="Times New Roman"/>
          <w:sz w:val="28"/>
          <w:szCs w:val="28"/>
        </w:rPr>
        <w:t xml:space="preserve">                                                ефективних способів розкриття, вдосконалення та </w:t>
      </w:r>
    </w:p>
    <w:p w:rsidR="00CD0F42" w:rsidRDefault="00CD0F42" w:rsidP="00CD0F42">
      <w:pPr>
        <w:rPr>
          <w:rFonts w:ascii="Times New Roman" w:hAnsi="Times New Roman" w:cs="Times New Roman"/>
          <w:sz w:val="28"/>
          <w:szCs w:val="28"/>
        </w:rPr>
      </w:pPr>
      <w:r>
        <w:rPr>
          <w:rFonts w:ascii="Times New Roman" w:hAnsi="Times New Roman" w:cs="Times New Roman"/>
          <w:sz w:val="28"/>
          <w:szCs w:val="28"/>
        </w:rPr>
        <w:t xml:space="preserve">                                                реалізацію творчого потенціалу дитини через </w:t>
      </w:r>
    </w:p>
    <w:p w:rsidR="00CD0F42" w:rsidRDefault="00CD0F42" w:rsidP="00CD0F42">
      <w:pPr>
        <w:rPr>
          <w:rFonts w:ascii="Times New Roman" w:hAnsi="Times New Roman" w:cs="Times New Roman"/>
          <w:sz w:val="28"/>
          <w:szCs w:val="28"/>
        </w:rPr>
      </w:pPr>
      <w:r>
        <w:rPr>
          <w:rFonts w:ascii="Times New Roman" w:hAnsi="Times New Roman" w:cs="Times New Roman"/>
          <w:sz w:val="28"/>
          <w:szCs w:val="28"/>
        </w:rPr>
        <w:t xml:space="preserve">                                                навчання, сім’ю, громаду.</w:t>
      </w:r>
    </w:p>
    <w:p w:rsidR="00C90CEC" w:rsidRPr="00AF57A6" w:rsidRDefault="00CD0F42" w:rsidP="00CD0F42">
      <w:pPr>
        <w:rPr>
          <w:rFonts w:ascii="Times New Roman" w:hAnsi="Times New Roman" w:cs="Times New Roman"/>
          <w:sz w:val="28"/>
          <w:szCs w:val="28"/>
        </w:rPr>
      </w:pPr>
      <w:r w:rsidRPr="00CD0F42">
        <w:rPr>
          <w:rFonts w:ascii="Times New Roman" w:hAnsi="Times New Roman" w:cs="Times New Roman"/>
          <w:b/>
          <w:sz w:val="28"/>
          <w:szCs w:val="28"/>
        </w:rPr>
        <w:t>Цінність школи</w:t>
      </w:r>
      <w:r>
        <w:rPr>
          <w:rFonts w:ascii="Times New Roman" w:hAnsi="Times New Roman" w:cs="Times New Roman"/>
          <w:b/>
          <w:sz w:val="28"/>
          <w:szCs w:val="28"/>
        </w:rPr>
        <w:t xml:space="preserve">                  </w:t>
      </w:r>
      <w:r w:rsidR="00C90CEC" w:rsidRPr="00AF57A6">
        <w:rPr>
          <w:rFonts w:ascii="Times New Roman" w:hAnsi="Times New Roman" w:cs="Times New Roman"/>
          <w:sz w:val="28"/>
          <w:szCs w:val="28"/>
        </w:rPr>
        <w:t xml:space="preserve">забезпечити безпечні та комфортні умови для                       </w:t>
      </w:r>
    </w:p>
    <w:p w:rsidR="00AF57A6" w:rsidRPr="00AF57A6" w:rsidRDefault="00C90CEC" w:rsidP="00CD0F42">
      <w:pPr>
        <w:rPr>
          <w:rFonts w:ascii="Times New Roman" w:hAnsi="Times New Roman" w:cs="Times New Roman"/>
          <w:sz w:val="28"/>
          <w:szCs w:val="28"/>
        </w:rPr>
      </w:pPr>
      <w:r w:rsidRPr="00AF57A6">
        <w:rPr>
          <w:rFonts w:ascii="Times New Roman" w:hAnsi="Times New Roman" w:cs="Times New Roman"/>
          <w:sz w:val="28"/>
          <w:szCs w:val="28"/>
        </w:rPr>
        <w:t xml:space="preserve">                                                освітнього процесу. Учень та вчитель </w:t>
      </w:r>
      <w:r w:rsidR="00AF57A6" w:rsidRPr="00AF57A6">
        <w:rPr>
          <w:rFonts w:ascii="Times New Roman" w:hAnsi="Times New Roman" w:cs="Times New Roman"/>
          <w:sz w:val="28"/>
          <w:szCs w:val="28"/>
        </w:rPr>
        <w:t xml:space="preserve">                 </w:t>
      </w:r>
    </w:p>
    <w:p w:rsidR="00AF57A6" w:rsidRPr="00AF57A6" w:rsidRDefault="00AF57A6" w:rsidP="00CD0F42">
      <w:pPr>
        <w:rPr>
          <w:rFonts w:ascii="Times New Roman" w:hAnsi="Times New Roman" w:cs="Times New Roman"/>
          <w:sz w:val="28"/>
          <w:szCs w:val="28"/>
        </w:rPr>
      </w:pPr>
      <w:r w:rsidRPr="00AF57A6">
        <w:rPr>
          <w:rFonts w:ascii="Times New Roman" w:hAnsi="Times New Roman" w:cs="Times New Roman"/>
          <w:sz w:val="28"/>
          <w:szCs w:val="28"/>
        </w:rPr>
        <w:t xml:space="preserve">                                                 </w:t>
      </w:r>
      <w:r w:rsidR="00C90CEC" w:rsidRPr="00AF57A6">
        <w:rPr>
          <w:rFonts w:ascii="Times New Roman" w:hAnsi="Times New Roman" w:cs="Times New Roman"/>
          <w:sz w:val="28"/>
          <w:szCs w:val="28"/>
        </w:rPr>
        <w:t>рівноправні</w:t>
      </w:r>
      <w:r w:rsidRPr="00AF57A6">
        <w:rPr>
          <w:rFonts w:ascii="Times New Roman" w:hAnsi="Times New Roman" w:cs="Times New Roman"/>
          <w:sz w:val="28"/>
          <w:szCs w:val="28"/>
        </w:rPr>
        <w:t xml:space="preserve"> суб’єкти освітнього процесу.  </w:t>
      </w:r>
    </w:p>
    <w:p w:rsidR="00AF57A6" w:rsidRPr="00AF57A6" w:rsidRDefault="00AF57A6" w:rsidP="00CD0F42">
      <w:pPr>
        <w:rPr>
          <w:rFonts w:ascii="Times New Roman" w:hAnsi="Times New Roman" w:cs="Times New Roman"/>
          <w:sz w:val="28"/>
          <w:szCs w:val="28"/>
        </w:rPr>
      </w:pPr>
      <w:r w:rsidRPr="00AF57A6">
        <w:rPr>
          <w:rFonts w:ascii="Times New Roman" w:hAnsi="Times New Roman" w:cs="Times New Roman"/>
          <w:sz w:val="28"/>
          <w:szCs w:val="28"/>
        </w:rPr>
        <w:t xml:space="preserve">                                                 Спрямованість на творчу самореалізацію </w:t>
      </w:r>
    </w:p>
    <w:p w:rsidR="00CD0F42" w:rsidRDefault="00AF57A6" w:rsidP="00CD0F42">
      <w:pPr>
        <w:rPr>
          <w:rFonts w:ascii="Times New Roman" w:hAnsi="Times New Roman" w:cs="Times New Roman"/>
          <w:sz w:val="28"/>
          <w:szCs w:val="28"/>
        </w:rPr>
      </w:pPr>
      <w:r w:rsidRPr="00AF57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57A6">
        <w:rPr>
          <w:rFonts w:ascii="Times New Roman" w:hAnsi="Times New Roman" w:cs="Times New Roman"/>
          <w:sz w:val="28"/>
          <w:szCs w:val="28"/>
        </w:rPr>
        <w:t>особистості учня і вчителя</w:t>
      </w:r>
      <w:r>
        <w:rPr>
          <w:rFonts w:ascii="Times New Roman" w:hAnsi="Times New Roman" w:cs="Times New Roman"/>
          <w:sz w:val="28"/>
          <w:szCs w:val="28"/>
        </w:rPr>
        <w:t>.</w:t>
      </w:r>
    </w:p>
    <w:p w:rsidR="00A261FC" w:rsidRDefault="00AF57A6" w:rsidP="00CD0F42">
      <w:pPr>
        <w:rPr>
          <w:rFonts w:ascii="Times New Roman" w:hAnsi="Times New Roman" w:cs="Times New Roman"/>
          <w:sz w:val="28"/>
          <w:szCs w:val="28"/>
        </w:rPr>
      </w:pPr>
      <w:r w:rsidRPr="00A261FC">
        <w:rPr>
          <w:rFonts w:ascii="Times New Roman" w:hAnsi="Times New Roman" w:cs="Times New Roman"/>
          <w:b/>
          <w:sz w:val="28"/>
          <w:szCs w:val="28"/>
        </w:rPr>
        <w:t>Місія школи</w:t>
      </w:r>
      <w:r>
        <w:rPr>
          <w:rFonts w:ascii="Times New Roman" w:hAnsi="Times New Roman" w:cs="Times New Roman"/>
          <w:sz w:val="28"/>
          <w:szCs w:val="28"/>
        </w:rPr>
        <w:t xml:space="preserve">                          створення умов для здобуття якісної освіти дітьми, </w:t>
      </w:r>
      <w:r w:rsidR="00A261FC">
        <w:rPr>
          <w:rFonts w:ascii="Times New Roman" w:hAnsi="Times New Roman" w:cs="Times New Roman"/>
          <w:sz w:val="28"/>
          <w:szCs w:val="28"/>
        </w:rPr>
        <w:t xml:space="preserve">     </w:t>
      </w:r>
    </w:p>
    <w:p w:rsidR="00A261FC" w:rsidRDefault="00A261FC" w:rsidP="00CD0F42">
      <w:pPr>
        <w:rPr>
          <w:rFonts w:ascii="Times New Roman" w:hAnsi="Times New Roman" w:cs="Times New Roman"/>
          <w:sz w:val="28"/>
          <w:szCs w:val="28"/>
        </w:rPr>
      </w:pPr>
      <w:r>
        <w:rPr>
          <w:rFonts w:ascii="Times New Roman" w:hAnsi="Times New Roman" w:cs="Times New Roman"/>
          <w:sz w:val="28"/>
          <w:szCs w:val="28"/>
        </w:rPr>
        <w:t xml:space="preserve">                                                </w:t>
      </w:r>
      <w:r w:rsidR="00AF57A6">
        <w:rPr>
          <w:rFonts w:ascii="Times New Roman" w:hAnsi="Times New Roman" w:cs="Times New Roman"/>
          <w:sz w:val="28"/>
          <w:szCs w:val="28"/>
        </w:rPr>
        <w:t xml:space="preserve">які проживають у громаді, у тому числі дітям з </w:t>
      </w:r>
    </w:p>
    <w:p w:rsidR="00A261FC" w:rsidRDefault="00A261FC" w:rsidP="00CD0F42">
      <w:pPr>
        <w:rPr>
          <w:rFonts w:ascii="Times New Roman" w:hAnsi="Times New Roman" w:cs="Times New Roman"/>
          <w:sz w:val="28"/>
          <w:szCs w:val="28"/>
        </w:rPr>
      </w:pPr>
      <w:r>
        <w:rPr>
          <w:rFonts w:ascii="Times New Roman" w:hAnsi="Times New Roman" w:cs="Times New Roman"/>
          <w:sz w:val="28"/>
          <w:szCs w:val="28"/>
        </w:rPr>
        <w:t xml:space="preserve">                                                </w:t>
      </w:r>
      <w:r w:rsidR="00AF57A6">
        <w:rPr>
          <w:rFonts w:ascii="Times New Roman" w:hAnsi="Times New Roman" w:cs="Times New Roman"/>
          <w:sz w:val="28"/>
          <w:szCs w:val="28"/>
        </w:rPr>
        <w:t xml:space="preserve">особливими освітніми потребами, умов для </w:t>
      </w:r>
      <w:r>
        <w:rPr>
          <w:rFonts w:ascii="Times New Roman" w:hAnsi="Times New Roman" w:cs="Times New Roman"/>
          <w:sz w:val="28"/>
          <w:szCs w:val="28"/>
        </w:rPr>
        <w:t xml:space="preserve">                  </w:t>
      </w:r>
    </w:p>
    <w:p w:rsidR="00A261FC" w:rsidRDefault="00A261FC" w:rsidP="00CD0F42">
      <w:pPr>
        <w:rPr>
          <w:rFonts w:ascii="Times New Roman" w:hAnsi="Times New Roman" w:cs="Times New Roman"/>
          <w:sz w:val="28"/>
          <w:szCs w:val="28"/>
        </w:rPr>
      </w:pPr>
      <w:r>
        <w:rPr>
          <w:rFonts w:ascii="Times New Roman" w:hAnsi="Times New Roman" w:cs="Times New Roman"/>
          <w:sz w:val="28"/>
          <w:szCs w:val="28"/>
        </w:rPr>
        <w:t xml:space="preserve">                                                </w:t>
      </w:r>
      <w:r w:rsidR="00AF57A6">
        <w:rPr>
          <w:rFonts w:ascii="Times New Roman" w:hAnsi="Times New Roman" w:cs="Times New Roman"/>
          <w:sz w:val="28"/>
          <w:szCs w:val="28"/>
        </w:rPr>
        <w:t xml:space="preserve">розвитку творчих здібностей та природніх </w:t>
      </w:r>
      <w:r>
        <w:rPr>
          <w:rFonts w:ascii="Times New Roman" w:hAnsi="Times New Roman" w:cs="Times New Roman"/>
          <w:sz w:val="28"/>
          <w:szCs w:val="28"/>
        </w:rPr>
        <w:t xml:space="preserve"> </w:t>
      </w:r>
    </w:p>
    <w:p w:rsidR="00A261FC" w:rsidRDefault="00A261FC"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F57A6">
        <w:rPr>
          <w:rFonts w:ascii="Times New Roman" w:hAnsi="Times New Roman" w:cs="Times New Roman"/>
          <w:sz w:val="28"/>
          <w:szCs w:val="28"/>
        </w:rPr>
        <w:t>нахилів дітей</w:t>
      </w:r>
      <w:r>
        <w:rPr>
          <w:rFonts w:ascii="Times New Roman" w:hAnsi="Times New Roman" w:cs="Times New Roman"/>
          <w:sz w:val="28"/>
          <w:szCs w:val="28"/>
        </w:rPr>
        <w:t xml:space="preserve">, у захисті дітей соціально </w:t>
      </w:r>
    </w:p>
    <w:p w:rsidR="00A261FC" w:rsidRDefault="00A261FC"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Pr>
          <w:rFonts w:ascii="Times New Roman" w:hAnsi="Times New Roman" w:cs="Times New Roman"/>
          <w:sz w:val="28"/>
          <w:szCs w:val="28"/>
        </w:rPr>
        <w:t xml:space="preserve">вразливих категорій в межах </w:t>
      </w:r>
    </w:p>
    <w:p w:rsidR="00A261FC" w:rsidRDefault="00A261FC"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Pr>
          <w:rFonts w:ascii="Times New Roman" w:hAnsi="Times New Roman" w:cs="Times New Roman"/>
          <w:sz w:val="28"/>
          <w:szCs w:val="28"/>
        </w:rPr>
        <w:t xml:space="preserve">повноважень, рівний доступ до освіти </w:t>
      </w:r>
    </w:p>
    <w:p w:rsidR="00AF57A6" w:rsidRDefault="00A261FC"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Pr>
          <w:rFonts w:ascii="Times New Roman" w:hAnsi="Times New Roman" w:cs="Times New Roman"/>
          <w:sz w:val="28"/>
          <w:szCs w:val="28"/>
        </w:rPr>
        <w:t>всіх дітей.</w:t>
      </w:r>
    </w:p>
    <w:p w:rsidR="00146AD4" w:rsidRDefault="00A261FC" w:rsidP="00CD0F42">
      <w:pPr>
        <w:rPr>
          <w:rFonts w:ascii="Times New Roman" w:hAnsi="Times New Roman" w:cs="Times New Roman"/>
          <w:sz w:val="28"/>
          <w:szCs w:val="28"/>
        </w:rPr>
      </w:pPr>
      <w:proofErr w:type="spellStart"/>
      <w:r w:rsidRPr="00A261FC">
        <w:rPr>
          <w:rFonts w:ascii="Times New Roman" w:hAnsi="Times New Roman" w:cs="Times New Roman"/>
          <w:b/>
          <w:sz w:val="28"/>
          <w:szCs w:val="28"/>
        </w:rPr>
        <w:t>Візія</w:t>
      </w:r>
      <w:proofErr w:type="spellEnd"/>
      <w:r w:rsidRPr="00A261FC">
        <w:rPr>
          <w:rFonts w:ascii="Times New Roman" w:hAnsi="Times New Roman" w:cs="Times New Roman"/>
          <w:b/>
          <w:sz w:val="28"/>
          <w:szCs w:val="28"/>
        </w:rPr>
        <w:t xml:space="preserve"> школи</w:t>
      </w: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Pr>
          <w:rFonts w:ascii="Times New Roman" w:hAnsi="Times New Roman" w:cs="Times New Roman"/>
          <w:sz w:val="28"/>
          <w:szCs w:val="28"/>
        </w:rPr>
        <w:t xml:space="preserve">функціонування загальної середньої </w:t>
      </w:r>
    </w:p>
    <w:p w:rsidR="00146AD4" w:rsidRDefault="00146AD4"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261FC">
        <w:rPr>
          <w:rFonts w:ascii="Times New Roman" w:hAnsi="Times New Roman" w:cs="Times New Roman"/>
          <w:sz w:val="28"/>
          <w:szCs w:val="28"/>
        </w:rPr>
        <w:t xml:space="preserve">освіти, яка задовольнятиме потребу та </w:t>
      </w:r>
    </w:p>
    <w:p w:rsidR="00146AD4" w:rsidRDefault="00146AD4"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261FC">
        <w:rPr>
          <w:rFonts w:ascii="Times New Roman" w:hAnsi="Times New Roman" w:cs="Times New Roman"/>
          <w:sz w:val="28"/>
          <w:szCs w:val="28"/>
        </w:rPr>
        <w:t xml:space="preserve">запити територіальної громади, </w:t>
      </w:r>
    </w:p>
    <w:p w:rsidR="00146AD4" w:rsidRDefault="00146AD4"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261FC">
        <w:rPr>
          <w:rFonts w:ascii="Times New Roman" w:hAnsi="Times New Roman" w:cs="Times New Roman"/>
          <w:sz w:val="28"/>
          <w:szCs w:val="28"/>
        </w:rPr>
        <w:t xml:space="preserve">підвищення якості освіти та освітніх </w:t>
      </w:r>
    </w:p>
    <w:p w:rsidR="00146AD4" w:rsidRDefault="00146AD4"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261FC">
        <w:rPr>
          <w:rFonts w:ascii="Times New Roman" w:hAnsi="Times New Roman" w:cs="Times New Roman"/>
          <w:sz w:val="28"/>
          <w:szCs w:val="28"/>
        </w:rPr>
        <w:t xml:space="preserve">послуг, доступність та безпечність </w:t>
      </w:r>
    </w:p>
    <w:p w:rsidR="00146AD4" w:rsidRDefault="00146AD4" w:rsidP="00CD0F4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617CA">
        <w:rPr>
          <w:rFonts w:ascii="Times New Roman" w:hAnsi="Times New Roman" w:cs="Times New Roman"/>
          <w:sz w:val="28"/>
          <w:szCs w:val="28"/>
        </w:rPr>
        <w:t xml:space="preserve">               </w:t>
      </w:r>
      <w:r w:rsidR="00A261FC">
        <w:rPr>
          <w:rFonts w:ascii="Times New Roman" w:hAnsi="Times New Roman" w:cs="Times New Roman"/>
          <w:sz w:val="28"/>
          <w:szCs w:val="28"/>
        </w:rPr>
        <w:t xml:space="preserve">освітнього середовища, здорове </w:t>
      </w:r>
    </w:p>
    <w:p w:rsidR="00146AD4" w:rsidRDefault="00146AD4"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261FC">
        <w:rPr>
          <w:rFonts w:ascii="Times New Roman" w:hAnsi="Times New Roman" w:cs="Times New Roman"/>
          <w:sz w:val="28"/>
          <w:szCs w:val="28"/>
        </w:rPr>
        <w:t>харчування, покращення матеріально-</w:t>
      </w:r>
    </w:p>
    <w:p w:rsidR="00A261FC" w:rsidRPr="00AF57A6" w:rsidRDefault="00146AD4" w:rsidP="00CD0F42">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261FC">
        <w:rPr>
          <w:rFonts w:ascii="Times New Roman" w:hAnsi="Times New Roman" w:cs="Times New Roman"/>
          <w:sz w:val="28"/>
          <w:szCs w:val="28"/>
        </w:rPr>
        <w:t>технічної бази</w:t>
      </w:r>
      <w:r>
        <w:rPr>
          <w:rFonts w:ascii="Times New Roman" w:hAnsi="Times New Roman" w:cs="Times New Roman"/>
          <w:sz w:val="28"/>
          <w:szCs w:val="28"/>
        </w:rPr>
        <w:t xml:space="preserve"> закладу</w:t>
      </w:r>
    </w:p>
    <w:p w:rsidR="00CD0F42" w:rsidRDefault="00CD0F42" w:rsidP="00CD0F42">
      <w:pPr>
        <w:rPr>
          <w:rFonts w:ascii="Times New Roman" w:hAnsi="Times New Roman" w:cs="Times New Roman"/>
          <w:sz w:val="28"/>
          <w:szCs w:val="28"/>
        </w:rPr>
      </w:pPr>
    </w:p>
    <w:p w:rsidR="00CD0F42" w:rsidRPr="00146AD4" w:rsidRDefault="00CD0F42" w:rsidP="00CD0F42">
      <w:pPr>
        <w:rPr>
          <w:rFonts w:ascii="Times New Roman" w:hAnsi="Times New Roman" w:cs="Times New Roman"/>
          <w:sz w:val="28"/>
          <w:szCs w:val="28"/>
        </w:rPr>
      </w:pPr>
      <w:r w:rsidRPr="00814EC5">
        <w:rPr>
          <w:rFonts w:ascii="Times New Roman" w:hAnsi="Times New Roman" w:cs="Times New Roman"/>
          <w:b/>
          <w:sz w:val="28"/>
          <w:szCs w:val="28"/>
        </w:rPr>
        <w:t xml:space="preserve">Терміни </w:t>
      </w:r>
      <w:r w:rsidR="00146AD4">
        <w:rPr>
          <w:rFonts w:ascii="Times New Roman" w:hAnsi="Times New Roman" w:cs="Times New Roman"/>
          <w:b/>
          <w:sz w:val="28"/>
          <w:szCs w:val="28"/>
        </w:rPr>
        <w:t xml:space="preserve"> і етапи реалізації</w:t>
      </w:r>
      <w:r>
        <w:rPr>
          <w:rFonts w:ascii="Times New Roman" w:hAnsi="Times New Roman" w:cs="Times New Roman"/>
          <w:b/>
          <w:sz w:val="28"/>
          <w:szCs w:val="28"/>
        </w:rPr>
        <w:t xml:space="preserve">           </w:t>
      </w:r>
      <w:r w:rsidR="00146AD4" w:rsidRPr="00146AD4">
        <w:rPr>
          <w:rFonts w:ascii="Times New Roman" w:hAnsi="Times New Roman" w:cs="Times New Roman"/>
          <w:sz w:val="28"/>
          <w:szCs w:val="28"/>
        </w:rPr>
        <w:t>2024-2026</w:t>
      </w:r>
      <w:r w:rsidRPr="00146AD4">
        <w:rPr>
          <w:rFonts w:ascii="Times New Roman" w:hAnsi="Times New Roman" w:cs="Times New Roman"/>
          <w:sz w:val="28"/>
          <w:szCs w:val="28"/>
        </w:rPr>
        <w:t xml:space="preserve"> рр.</w:t>
      </w:r>
    </w:p>
    <w:p w:rsidR="00CD0F42" w:rsidRDefault="00CD0F42" w:rsidP="00CD0F42">
      <w:pPr>
        <w:rPr>
          <w:rFonts w:ascii="Times New Roman" w:hAnsi="Times New Roman" w:cs="Times New Roman"/>
          <w:b/>
          <w:sz w:val="28"/>
          <w:szCs w:val="28"/>
        </w:rPr>
      </w:pPr>
    </w:p>
    <w:p w:rsidR="00B33900" w:rsidRDefault="00CD0F42" w:rsidP="00A5168D">
      <w:pPr>
        <w:rPr>
          <w:rFonts w:ascii="Times New Roman" w:hAnsi="Times New Roman" w:cs="Times New Roman"/>
          <w:sz w:val="28"/>
          <w:szCs w:val="28"/>
        </w:rPr>
      </w:pPr>
      <w:r>
        <w:rPr>
          <w:rFonts w:ascii="Times New Roman" w:hAnsi="Times New Roman" w:cs="Times New Roman"/>
          <w:b/>
          <w:sz w:val="28"/>
          <w:szCs w:val="28"/>
        </w:rPr>
        <w:t xml:space="preserve">Очікувані </w:t>
      </w:r>
      <w:r w:rsidR="00146AD4">
        <w:rPr>
          <w:rFonts w:ascii="Times New Roman" w:hAnsi="Times New Roman" w:cs="Times New Roman"/>
          <w:b/>
          <w:sz w:val="28"/>
          <w:szCs w:val="28"/>
        </w:rPr>
        <w:t xml:space="preserve">кінцеві </w:t>
      </w:r>
      <w:r>
        <w:rPr>
          <w:rFonts w:ascii="Times New Roman" w:hAnsi="Times New Roman" w:cs="Times New Roman"/>
          <w:b/>
          <w:sz w:val="28"/>
          <w:szCs w:val="28"/>
        </w:rPr>
        <w:t xml:space="preserve">результати     </w:t>
      </w:r>
      <w:r w:rsidR="00A5168D">
        <w:rPr>
          <w:rFonts w:ascii="Times New Roman" w:hAnsi="Times New Roman" w:cs="Times New Roman"/>
          <w:sz w:val="28"/>
          <w:szCs w:val="28"/>
        </w:rPr>
        <w:t xml:space="preserve">Забезпечення високого рівня якості освіти </w:t>
      </w:r>
    </w:p>
    <w:p w:rsidR="00B33900" w:rsidRDefault="00B33900" w:rsidP="00A5168D">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5168D">
        <w:rPr>
          <w:rFonts w:ascii="Times New Roman" w:hAnsi="Times New Roman" w:cs="Times New Roman"/>
          <w:sz w:val="28"/>
          <w:szCs w:val="28"/>
        </w:rPr>
        <w:t xml:space="preserve">відповідно до оновлених показників оцінки </w:t>
      </w:r>
      <w:r>
        <w:rPr>
          <w:rFonts w:ascii="Times New Roman" w:hAnsi="Times New Roman" w:cs="Times New Roman"/>
          <w:sz w:val="28"/>
          <w:szCs w:val="28"/>
        </w:rPr>
        <w:t xml:space="preserve"> </w:t>
      </w:r>
    </w:p>
    <w:p w:rsidR="00CD0F42" w:rsidRDefault="00B33900" w:rsidP="00A5168D">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5168D">
        <w:rPr>
          <w:rFonts w:ascii="Times New Roman" w:hAnsi="Times New Roman" w:cs="Times New Roman"/>
          <w:sz w:val="28"/>
          <w:szCs w:val="28"/>
        </w:rPr>
        <w:t>якості освіти, ЗНО, олімпіад та ін..</w:t>
      </w:r>
    </w:p>
    <w:p w:rsidR="00B33900" w:rsidRDefault="00B33900" w:rsidP="00A5168D">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5168D">
        <w:rPr>
          <w:rFonts w:ascii="Times New Roman" w:hAnsi="Times New Roman" w:cs="Times New Roman"/>
          <w:sz w:val="28"/>
          <w:szCs w:val="28"/>
        </w:rPr>
        <w:t xml:space="preserve">Формування позитивного іміджу Школи в </w:t>
      </w:r>
    </w:p>
    <w:p w:rsidR="00B33900" w:rsidRDefault="00B33900" w:rsidP="00A5168D">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5168D">
        <w:rPr>
          <w:rFonts w:ascii="Times New Roman" w:hAnsi="Times New Roman" w:cs="Times New Roman"/>
          <w:sz w:val="28"/>
          <w:szCs w:val="28"/>
        </w:rPr>
        <w:t xml:space="preserve">соціальному оточенні районної та обласної </w:t>
      </w:r>
    </w:p>
    <w:p w:rsidR="00B33900" w:rsidRDefault="00B33900" w:rsidP="00A5168D">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5168D">
        <w:rPr>
          <w:rFonts w:ascii="Times New Roman" w:hAnsi="Times New Roman" w:cs="Times New Roman"/>
          <w:sz w:val="28"/>
          <w:szCs w:val="28"/>
        </w:rPr>
        <w:t xml:space="preserve">систем освіти за рахунок результативності </w:t>
      </w:r>
    </w:p>
    <w:p w:rsidR="00A5168D" w:rsidRDefault="00B33900" w:rsidP="00A5168D">
      <w:pPr>
        <w:rPr>
          <w:rFonts w:ascii="Times New Roman" w:hAnsi="Times New Roman" w:cs="Times New Roman"/>
          <w:sz w:val="28"/>
          <w:szCs w:val="28"/>
        </w:rPr>
      </w:pPr>
      <w:r>
        <w:rPr>
          <w:rFonts w:ascii="Times New Roman" w:hAnsi="Times New Roman" w:cs="Times New Roman"/>
          <w:sz w:val="28"/>
          <w:szCs w:val="28"/>
        </w:rPr>
        <w:t xml:space="preserve">                              </w:t>
      </w:r>
      <w:r w:rsidR="007617CA">
        <w:rPr>
          <w:rFonts w:ascii="Times New Roman" w:hAnsi="Times New Roman" w:cs="Times New Roman"/>
          <w:sz w:val="28"/>
          <w:szCs w:val="28"/>
        </w:rPr>
        <w:t xml:space="preserve">                             </w:t>
      </w:r>
      <w:r w:rsidR="00A5168D">
        <w:rPr>
          <w:rFonts w:ascii="Times New Roman" w:hAnsi="Times New Roman" w:cs="Times New Roman"/>
          <w:sz w:val="28"/>
          <w:szCs w:val="28"/>
        </w:rPr>
        <w:t>освіти інноваційної активності школи.</w:t>
      </w: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Pr="007617CA" w:rsidRDefault="005637D1" w:rsidP="00430533">
      <w:pPr>
        <w:jc w:val="both"/>
        <w:rPr>
          <w:rFonts w:ascii="Times New Roman" w:hAnsi="Times New Roman" w:cs="Times New Roman"/>
          <w:b/>
          <w:sz w:val="28"/>
          <w:szCs w:val="28"/>
        </w:rPr>
      </w:pPr>
      <w:r w:rsidRPr="007617CA">
        <w:rPr>
          <w:rFonts w:ascii="Times New Roman" w:hAnsi="Times New Roman" w:cs="Times New Roman"/>
          <w:b/>
          <w:sz w:val="28"/>
          <w:szCs w:val="28"/>
          <w:lang w:val="en-US"/>
        </w:rPr>
        <w:t xml:space="preserve">SWOT </w:t>
      </w:r>
      <w:r w:rsidRPr="007617CA">
        <w:rPr>
          <w:rFonts w:ascii="Times New Roman" w:hAnsi="Times New Roman" w:cs="Times New Roman"/>
          <w:b/>
          <w:sz w:val="28"/>
          <w:szCs w:val="28"/>
        </w:rPr>
        <w:t>– аналіз школи</w:t>
      </w:r>
    </w:p>
    <w:p w:rsidR="005637D1" w:rsidRDefault="005637D1" w:rsidP="00430533">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927"/>
        <w:gridCol w:w="4928"/>
      </w:tblGrid>
      <w:tr w:rsidR="005637D1" w:rsidTr="005637D1">
        <w:tc>
          <w:tcPr>
            <w:tcW w:w="4927" w:type="dxa"/>
          </w:tcPr>
          <w:p w:rsidR="005637D1" w:rsidRPr="009D5EDB" w:rsidRDefault="005637D1" w:rsidP="00430533">
            <w:pPr>
              <w:jc w:val="both"/>
              <w:rPr>
                <w:rFonts w:ascii="Times New Roman" w:hAnsi="Times New Roman" w:cs="Times New Roman"/>
                <w:b/>
                <w:sz w:val="28"/>
                <w:szCs w:val="28"/>
              </w:rPr>
            </w:pPr>
            <w:r w:rsidRPr="009D5EDB">
              <w:rPr>
                <w:rFonts w:ascii="Times New Roman" w:hAnsi="Times New Roman" w:cs="Times New Roman"/>
                <w:b/>
                <w:sz w:val="28"/>
                <w:szCs w:val="28"/>
              </w:rPr>
              <w:t>Потенційні сильні внутрішні сторони</w:t>
            </w:r>
          </w:p>
          <w:p w:rsidR="005637D1" w:rsidRDefault="005637D1" w:rsidP="00430533">
            <w:pPr>
              <w:jc w:val="both"/>
              <w:rPr>
                <w:rFonts w:ascii="Times New Roman" w:hAnsi="Times New Roman" w:cs="Times New Roman"/>
                <w:sz w:val="28"/>
                <w:szCs w:val="28"/>
              </w:rPr>
            </w:pPr>
          </w:p>
          <w:p w:rsidR="005637D1" w:rsidRDefault="005637D1"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Визнаний авторитет школи серед освітян району </w:t>
            </w:r>
          </w:p>
          <w:p w:rsidR="005637D1" w:rsidRDefault="005637D1"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Згуртований, працездатний колектив</w:t>
            </w:r>
          </w:p>
          <w:p w:rsidR="005637D1" w:rsidRDefault="009B57AF"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Окреслена програма розвитку школи</w:t>
            </w:r>
          </w:p>
          <w:p w:rsidR="009B57AF" w:rsidRDefault="009B57AF"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Планова організація  освітнього </w:t>
            </w:r>
            <w:r>
              <w:rPr>
                <w:rFonts w:ascii="Times New Roman" w:hAnsi="Times New Roman" w:cs="Times New Roman"/>
                <w:sz w:val="28"/>
                <w:szCs w:val="28"/>
              </w:rPr>
              <w:lastRenderedPageBreak/>
              <w:t>процесу, комп’ютерне забезпечення навчального закладу</w:t>
            </w:r>
          </w:p>
          <w:p w:rsidR="009B57AF" w:rsidRDefault="009B57AF"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Високий рівень організації методичної роботи</w:t>
            </w:r>
          </w:p>
          <w:p w:rsidR="009B57AF" w:rsidRDefault="009B57AF"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Наявність матеріально-технічної бази школи, майданчика зі штучним покриттям</w:t>
            </w:r>
          </w:p>
          <w:p w:rsidR="009B57AF" w:rsidRDefault="009B57AF"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Колективне прийняття рішень</w:t>
            </w:r>
          </w:p>
          <w:p w:rsidR="009B57AF" w:rsidRDefault="009B57AF"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Відповідальність за виконувану справу</w:t>
            </w:r>
          </w:p>
          <w:p w:rsidR="009B57AF" w:rsidRDefault="009B57AF"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Розширення можливості позаурочної діяльності учнів в спортивних і культурних заходах, гуртках за вподо</w:t>
            </w:r>
            <w:r w:rsidR="00DE77E5">
              <w:rPr>
                <w:rFonts w:ascii="Times New Roman" w:hAnsi="Times New Roman" w:cs="Times New Roman"/>
                <w:sz w:val="28"/>
                <w:szCs w:val="28"/>
              </w:rPr>
              <w:t>банням</w:t>
            </w:r>
          </w:p>
          <w:p w:rsidR="00DE77E5" w:rsidRDefault="00A352FB"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Реконструкція приміщень школи, нові меблі</w:t>
            </w:r>
          </w:p>
          <w:p w:rsidR="00A352FB" w:rsidRDefault="00A352FB"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Шкільний автобус</w:t>
            </w:r>
          </w:p>
          <w:p w:rsidR="00A352FB" w:rsidRDefault="00A352FB"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Освітлення території школи у вечірній час</w:t>
            </w:r>
          </w:p>
          <w:p w:rsidR="00A352FB" w:rsidRPr="005637D1" w:rsidRDefault="00A352FB" w:rsidP="005637D1">
            <w:pPr>
              <w:pStyle w:val="a4"/>
              <w:numPr>
                <w:ilvl w:val="0"/>
                <w:numId w:val="8"/>
              </w:numPr>
              <w:jc w:val="both"/>
              <w:rPr>
                <w:rFonts w:ascii="Times New Roman" w:hAnsi="Times New Roman" w:cs="Times New Roman"/>
                <w:sz w:val="28"/>
                <w:szCs w:val="28"/>
              </w:rPr>
            </w:pPr>
            <w:r>
              <w:rPr>
                <w:rFonts w:ascii="Times New Roman" w:hAnsi="Times New Roman" w:cs="Times New Roman"/>
                <w:sz w:val="28"/>
                <w:szCs w:val="28"/>
              </w:rPr>
              <w:t>Облаштування пожежної сигналізації</w:t>
            </w:r>
          </w:p>
        </w:tc>
        <w:tc>
          <w:tcPr>
            <w:tcW w:w="4928" w:type="dxa"/>
          </w:tcPr>
          <w:p w:rsidR="005637D1" w:rsidRPr="009D5EDB" w:rsidRDefault="005637D1" w:rsidP="00430533">
            <w:pPr>
              <w:jc w:val="both"/>
              <w:rPr>
                <w:rFonts w:ascii="Times New Roman" w:hAnsi="Times New Roman" w:cs="Times New Roman"/>
                <w:b/>
                <w:sz w:val="28"/>
                <w:szCs w:val="28"/>
              </w:rPr>
            </w:pPr>
            <w:r w:rsidRPr="009D5EDB">
              <w:rPr>
                <w:rFonts w:ascii="Times New Roman" w:hAnsi="Times New Roman" w:cs="Times New Roman"/>
                <w:b/>
                <w:sz w:val="28"/>
                <w:szCs w:val="28"/>
              </w:rPr>
              <w:lastRenderedPageBreak/>
              <w:t>Потенційні зовнішні можливості</w:t>
            </w:r>
          </w:p>
          <w:p w:rsidR="009D5EDB" w:rsidRDefault="009D5EDB" w:rsidP="00430533">
            <w:pPr>
              <w:jc w:val="both"/>
              <w:rPr>
                <w:rFonts w:ascii="Times New Roman" w:hAnsi="Times New Roman" w:cs="Times New Roman"/>
                <w:sz w:val="28"/>
                <w:szCs w:val="28"/>
              </w:rPr>
            </w:pPr>
          </w:p>
          <w:p w:rsidR="009D5EDB" w:rsidRDefault="009D5EDB" w:rsidP="009D5EDB">
            <w:pPr>
              <w:pStyle w:val="a4"/>
              <w:numPr>
                <w:ilvl w:val="0"/>
                <w:numId w:val="9"/>
              </w:numPr>
              <w:jc w:val="both"/>
              <w:rPr>
                <w:rFonts w:ascii="Times New Roman" w:hAnsi="Times New Roman" w:cs="Times New Roman"/>
                <w:sz w:val="28"/>
                <w:szCs w:val="28"/>
              </w:rPr>
            </w:pPr>
            <w:r>
              <w:rPr>
                <w:rFonts w:ascii="Times New Roman" w:hAnsi="Times New Roman" w:cs="Times New Roman"/>
                <w:sz w:val="28"/>
                <w:szCs w:val="28"/>
              </w:rPr>
              <w:t>Розширення можливостей створення сучасної гнучкої системи партнерства школи, сім’ї, громади</w:t>
            </w:r>
          </w:p>
          <w:p w:rsidR="009D5EDB" w:rsidRDefault="009D5EDB" w:rsidP="009D5EDB">
            <w:pPr>
              <w:pStyle w:val="a4"/>
              <w:numPr>
                <w:ilvl w:val="0"/>
                <w:numId w:val="9"/>
              </w:numPr>
              <w:jc w:val="both"/>
              <w:rPr>
                <w:rFonts w:ascii="Times New Roman" w:hAnsi="Times New Roman" w:cs="Times New Roman"/>
                <w:sz w:val="28"/>
                <w:szCs w:val="28"/>
              </w:rPr>
            </w:pPr>
            <w:r>
              <w:rPr>
                <w:rFonts w:ascii="Times New Roman" w:hAnsi="Times New Roman" w:cs="Times New Roman"/>
                <w:sz w:val="28"/>
                <w:szCs w:val="28"/>
              </w:rPr>
              <w:t>Розширення можливостей позашкільної діяльності учнів</w:t>
            </w:r>
          </w:p>
          <w:p w:rsidR="009D5EDB" w:rsidRDefault="009D5EDB" w:rsidP="009D5EDB">
            <w:pPr>
              <w:pStyle w:val="a4"/>
              <w:numPr>
                <w:ilvl w:val="0"/>
                <w:numId w:val="9"/>
              </w:numPr>
              <w:jc w:val="both"/>
              <w:rPr>
                <w:rFonts w:ascii="Times New Roman" w:hAnsi="Times New Roman" w:cs="Times New Roman"/>
                <w:sz w:val="28"/>
                <w:szCs w:val="28"/>
              </w:rPr>
            </w:pPr>
            <w:r>
              <w:rPr>
                <w:rFonts w:ascii="Times New Roman" w:hAnsi="Times New Roman" w:cs="Times New Roman"/>
                <w:sz w:val="28"/>
                <w:szCs w:val="28"/>
              </w:rPr>
              <w:t>Організація на сертифікацію</w:t>
            </w:r>
          </w:p>
          <w:p w:rsidR="009D5EDB" w:rsidRDefault="009D5EDB" w:rsidP="009D5EDB">
            <w:pPr>
              <w:pStyle w:val="a4"/>
              <w:jc w:val="both"/>
              <w:rPr>
                <w:rFonts w:ascii="Times New Roman" w:hAnsi="Times New Roman" w:cs="Times New Roman"/>
                <w:sz w:val="28"/>
                <w:szCs w:val="28"/>
              </w:rPr>
            </w:pPr>
          </w:p>
          <w:p w:rsidR="009D5EDB" w:rsidRDefault="009D5EDB" w:rsidP="009D5EDB">
            <w:pPr>
              <w:jc w:val="both"/>
              <w:rPr>
                <w:rFonts w:ascii="Times New Roman" w:hAnsi="Times New Roman" w:cs="Times New Roman"/>
                <w:b/>
                <w:sz w:val="28"/>
                <w:szCs w:val="28"/>
              </w:rPr>
            </w:pPr>
            <w:r w:rsidRPr="009D5EDB">
              <w:rPr>
                <w:rFonts w:ascii="Times New Roman" w:hAnsi="Times New Roman" w:cs="Times New Roman"/>
                <w:b/>
                <w:sz w:val="28"/>
                <w:szCs w:val="28"/>
              </w:rPr>
              <w:lastRenderedPageBreak/>
              <w:t>Потенційні зовнішні загрози ЗЗСО</w:t>
            </w:r>
          </w:p>
          <w:p w:rsidR="009D5EDB" w:rsidRPr="009D5EDB" w:rsidRDefault="009D5EDB" w:rsidP="009D5EDB">
            <w:pPr>
              <w:jc w:val="both"/>
              <w:rPr>
                <w:rFonts w:ascii="Times New Roman" w:hAnsi="Times New Roman" w:cs="Times New Roman"/>
                <w:b/>
                <w:sz w:val="28"/>
                <w:szCs w:val="28"/>
              </w:rPr>
            </w:pPr>
          </w:p>
          <w:p w:rsidR="009D5EDB" w:rsidRPr="009D5EDB" w:rsidRDefault="009D5EDB" w:rsidP="009D5EDB">
            <w:pPr>
              <w:pStyle w:val="a4"/>
              <w:numPr>
                <w:ilvl w:val="0"/>
                <w:numId w:val="12"/>
              </w:numPr>
              <w:jc w:val="both"/>
              <w:rPr>
                <w:rFonts w:ascii="Times New Roman" w:hAnsi="Times New Roman" w:cs="Times New Roman"/>
                <w:sz w:val="28"/>
                <w:szCs w:val="28"/>
              </w:rPr>
            </w:pPr>
            <w:r w:rsidRPr="009D5EDB">
              <w:rPr>
                <w:rFonts w:ascii="Times New Roman" w:hAnsi="Times New Roman" w:cs="Times New Roman"/>
                <w:sz w:val="28"/>
                <w:szCs w:val="28"/>
              </w:rPr>
              <w:t>Демографічна ситуація, виїзд родин за кордон</w:t>
            </w:r>
          </w:p>
          <w:p w:rsidR="009D5EDB" w:rsidRPr="009D5EDB" w:rsidRDefault="009D5EDB" w:rsidP="009D5EDB">
            <w:pPr>
              <w:pStyle w:val="a4"/>
              <w:numPr>
                <w:ilvl w:val="0"/>
                <w:numId w:val="12"/>
              </w:numPr>
              <w:jc w:val="both"/>
              <w:rPr>
                <w:rFonts w:ascii="Times New Roman" w:hAnsi="Times New Roman" w:cs="Times New Roman"/>
                <w:sz w:val="28"/>
                <w:szCs w:val="28"/>
              </w:rPr>
            </w:pPr>
            <w:r w:rsidRPr="009D5EDB">
              <w:rPr>
                <w:rFonts w:ascii="Times New Roman" w:hAnsi="Times New Roman" w:cs="Times New Roman"/>
                <w:sz w:val="28"/>
                <w:szCs w:val="28"/>
              </w:rPr>
              <w:t>Зміни типу ЗЗСО згідно Закону України «Про загальну середню освіту»</w:t>
            </w:r>
          </w:p>
          <w:p w:rsidR="009D5EDB" w:rsidRPr="009D5EDB" w:rsidRDefault="009D5EDB" w:rsidP="009D5EDB">
            <w:pPr>
              <w:jc w:val="both"/>
              <w:rPr>
                <w:rFonts w:ascii="Times New Roman" w:hAnsi="Times New Roman" w:cs="Times New Roman"/>
                <w:sz w:val="28"/>
                <w:szCs w:val="28"/>
              </w:rPr>
            </w:pPr>
          </w:p>
          <w:p w:rsidR="009D5EDB" w:rsidRPr="009D5EDB" w:rsidRDefault="009D5EDB" w:rsidP="009D5EDB">
            <w:pPr>
              <w:jc w:val="both"/>
              <w:rPr>
                <w:rFonts w:ascii="Times New Roman" w:hAnsi="Times New Roman" w:cs="Times New Roman"/>
                <w:b/>
                <w:sz w:val="28"/>
                <w:szCs w:val="28"/>
              </w:rPr>
            </w:pPr>
            <w:r w:rsidRPr="009D5EDB">
              <w:rPr>
                <w:rFonts w:ascii="Times New Roman" w:hAnsi="Times New Roman" w:cs="Times New Roman"/>
                <w:b/>
                <w:sz w:val="28"/>
                <w:szCs w:val="28"/>
              </w:rPr>
              <w:t>Потенційні слабкі внутрішні сторони ЗО</w:t>
            </w:r>
          </w:p>
          <w:p w:rsidR="009D5EDB" w:rsidRDefault="009D5EDB" w:rsidP="009D5EDB">
            <w:pPr>
              <w:pStyle w:val="a4"/>
              <w:numPr>
                <w:ilvl w:val="0"/>
                <w:numId w:val="11"/>
              </w:numPr>
              <w:jc w:val="both"/>
              <w:rPr>
                <w:rFonts w:ascii="Times New Roman" w:hAnsi="Times New Roman" w:cs="Times New Roman"/>
                <w:sz w:val="28"/>
                <w:szCs w:val="28"/>
              </w:rPr>
            </w:pPr>
            <w:r>
              <w:rPr>
                <w:rFonts w:ascii="Times New Roman" w:hAnsi="Times New Roman" w:cs="Times New Roman"/>
                <w:sz w:val="28"/>
                <w:szCs w:val="28"/>
              </w:rPr>
              <w:t>Недостатній рівень співпраці з батьками</w:t>
            </w:r>
          </w:p>
          <w:p w:rsidR="009D5EDB" w:rsidRPr="009D5EDB" w:rsidRDefault="009D5EDB" w:rsidP="009D5EDB">
            <w:pPr>
              <w:pStyle w:val="a4"/>
              <w:numPr>
                <w:ilvl w:val="0"/>
                <w:numId w:val="11"/>
              </w:numPr>
              <w:jc w:val="both"/>
              <w:rPr>
                <w:rFonts w:ascii="Times New Roman" w:hAnsi="Times New Roman" w:cs="Times New Roman"/>
                <w:sz w:val="28"/>
                <w:szCs w:val="28"/>
              </w:rPr>
            </w:pPr>
            <w:r>
              <w:rPr>
                <w:rFonts w:ascii="Times New Roman" w:hAnsi="Times New Roman" w:cs="Times New Roman"/>
                <w:sz w:val="28"/>
                <w:szCs w:val="28"/>
              </w:rPr>
              <w:t>Невелика кількість публікацій педагогів у методичній пресі</w:t>
            </w:r>
          </w:p>
          <w:p w:rsidR="009D5EDB" w:rsidRPr="009D5EDB" w:rsidRDefault="009D5EDB" w:rsidP="009D5EDB">
            <w:pPr>
              <w:pStyle w:val="a4"/>
              <w:jc w:val="both"/>
              <w:rPr>
                <w:rFonts w:ascii="Times New Roman" w:hAnsi="Times New Roman" w:cs="Times New Roman"/>
                <w:sz w:val="28"/>
                <w:szCs w:val="28"/>
              </w:rPr>
            </w:pPr>
          </w:p>
        </w:tc>
      </w:tr>
    </w:tbl>
    <w:p w:rsidR="005637D1" w:rsidRPr="005637D1" w:rsidRDefault="005637D1" w:rsidP="00430533">
      <w:pPr>
        <w:jc w:val="both"/>
        <w:rPr>
          <w:rFonts w:ascii="Times New Roman" w:hAnsi="Times New Roman" w:cs="Times New Roman"/>
          <w:sz w:val="28"/>
          <w:szCs w:val="28"/>
        </w:rPr>
      </w:pPr>
    </w:p>
    <w:p w:rsidR="005637D1" w:rsidRPr="00D44757" w:rsidRDefault="00EB612A" w:rsidP="00430533">
      <w:pPr>
        <w:jc w:val="both"/>
        <w:rPr>
          <w:rFonts w:ascii="Times New Roman" w:hAnsi="Times New Roman" w:cs="Times New Roman"/>
          <w:b/>
          <w:sz w:val="28"/>
          <w:szCs w:val="28"/>
        </w:rPr>
      </w:pPr>
      <w:r w:rsidRPr="00D44757">
        <w:rPr>
          <w:rFonts w:ascii="Times New Roman" w:hAnsi="Times New Roman" w:cs="Times New Roman"/>
          <w:b/>
          <w:sz w:val="28"/>
          <w:szCs w:val="28"/>
        </w:rPr>
        <w:t>Стратегічний розвиток  закладу включає в себе такі складові</w:t>
      </w:r>
    </w:p>
    <w:p w:rsidR="00EB612A" w:rsidRDefault="00EB612A" w:rsidP="00EB612A">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Освітнє середовище</w:t>
      </w:r>
    </w:p>
    <w:p w:rsidR="00EB612A" w:rsidRDefault="00EB612A" w:rsidP="00EB612A">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Освітня діяльність та система оцінювання здобувачів освіти </w:t>
      </w:r>
    </w:p>
    <w:p w:rsidR="00EB612A" w:rsidRDefault="00EB612A" w:rsidP="00EB612A">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Педагогічна діяльність</w:t>
      </w:r>
    </w:p>
    <w:p w:rsidR="00EB612A" w:rsidRDefault="00EB612A" w:rsidP="00EB612A">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Управління закладом</w:t>
      </w:r>
    </w:p>
    <w:p w:rsidR="00EB612A" w:rsidRDefault="00EB612A" w:rsidP="00EB612A">
      <w:pPr>
        <w:jc w:val="both"/>
        <w:rPr>
          <w:rFonts w:ascii="Times New Roman" w:hAnsi="Times New Roman" w:cs="Times New Roman"/>
          <w:sz w:val="28"/>
          <w:szCs w:val="28"/>
        </w:rPr>
      </w:pPr>
    </w:p>
    <w:p w:rsidR="008920F6" w:rsidRDefault="008920F6" w:rsidP="00EB612A">
      <w:pPr>
        <w:jc w:val="both"/>
        <w:rPr>
          <w:rFonts w:ascii="Times New Roman" w:hAnsi="Times New Roman" w:cs="Times New Roman"/>
          <w:b/>
          <w:color w:val="2F5496" w:themeColor="accent5" w:themeShade="BF"/>
          <w:sz w:val="44"/>
          <w:szCs w:val="44"/>
        </w:rPr>
      </w:pPr>
    </w:p>
    <w:p w:rsidR="008920F6" w:rsidRDefault="008920F6" w:rsidP="00EB612A">
      <w:pPr>
        <w:jc w:val="both"/>
        <w:rPr>
          <w:rFonts w:ascii="Times New Roman" w:hAnsi="Times New Roman" w:cs="Times New Roman"/>
          <w:b/>
          <w:color w:val="2F5496" w:themeColor="accent5" w:themeShade="BF"/>
          <w:sz w:val="44"/>
          <w:szCs w:val="44"/>
        </w:rPr>
      </w:pPr>
    </w:p>
    <w:p w:rsidR="008920F6" w:rsidRDefault="008920F6" w:rsidP="00EB612A">
      <w:pPr>
        <w:jc w:val="both"/>
        <w:rPr>
          <w:rFonts w:ascii="Times New Roman" w:hAnsi="Times New Roman" w:cs="Times New Roman"/>
          <w:b/>
          <w:color w:val="2F5496" w:themeColor="accent5" w:themeShade="BF"/>
          <w:sz w:val="44"/>
          <w:szCs w:val="44"/>
        </w:rPr>
      </w:pPr>
    </w:p>
    <w:p w:rsidR="008920F6" w:rsidRDefault="008920F6" w:rsidP="00EB612A">
      <w:pPr>
        <w:jc w:val="both"/>
        <w:rPr>
          <w:rFonts w:ascii="Times New Roman" w:hAnsi="Times New Roman" w:cs="Times New Roman"/>
          <w:b/>
          <w:color w:val="2F5496" w:themeColor="accent5" w:themeShade="BF"/>
          <w:sz w:val="44"/>
          <w:szCs w:val="44"/>
        </w:rPr>
      </w:pPr>
    </w:p>
    <w:p w:rsidR="008920F6" w:rsidRDefault="008920F6" w:rsidP="00EB612A">
      <w:pPr>
        <w:jc w:val="both"/>
        <w:rPr>
          <w:rFonts w:ascii="Times New Roman" w:hAnsi="Times New Roman" w:cs="Times New Roman"/>
          <w:b/>
          <w:color w:val="2F5496" w:themeColor="accent5" w:themeShade="BF"/>
          <w:sz w:val="44"/>
          <w:szCs w:val="44"/>
        </w:rPr>
      </w:pPr>
    </w:p>
    <w:p w:rsidR="008920F6" w:rsidRDefault="008920F6" w:rsidP="00EB612A">
      <w:pPr>
        <w:jc w:val="both"/>
        <w:rPr>
          <w:rFonts w:ascii="Times New Roman" w:hAnsi="Times New Roman" w:cs="Times New Roman"/>
          <w:b/>
          <w:color w:val="2F5496" w:themeColor="accent5" w:themeShade="BF"/>
          <w:sz w:val="44"/>
          <w:szCs w:val="44"/>
        </w:rPr>
      </w:pPr>
    </w:p>
    <w:p w:rsidR="00EB612A" w:rsidRPr="00D44757" w:rsidRDefault="00EB612A" w:rsidP="00EB612A">
      <w:pPr>
        <w:jc w:val="both"/>
        <w:rPr>
          <w:rFonts w:ascii="Times New Roman" w:hAnsi="Times New Roman" w:cs="Times New Roman"/>
          <w:b/>
          <w:color w:val="2F5496" w:themeColor="accent5" w:themeShade="BF"/>
          <w:sz w:val="44"/>
          <w:szCs w:val="44"/>
        </w:rPr>
      </w:pPr>
      <w:r w:rsidRPr="00D44757">
        <w:rPr>
          <w:rFonts w:ascii="Times New Roman" w:hAnsi="Times New Roman" w:cs="Times New Roman"/>
          <w:b/>
          <w:color w:val="2F5496" w:themeColor="accent5" w:themeShade="BF"/>
          <w:sz w:val="44"/>
          <w:szCs w:val="44"/>
        </w:rPr>
        <w:t>Проект «Освітнє середовище»</w:t>
      </w:r>
    </w:p>
    <w:p w:rsidR="00EB612A" w:rsidRDefault="00EB612A" w:rsidP="00EB612A">
      <w:pPr>
        <w:jc w:val="both"/>
        <w:rPr>
          <w:rFonts w:ascii="Times New Roman" w:hAnsi="Times New Roman" w:cs="Times New Roman"/>
          <w:sz w:val="28"/>
          <w:szCs w:val="28"/>
        </w:rPr>
      </w:pPr>
      <w:r>
        <w:rPr>
          <w:rFonts w:ascii="Times New Roman" w:hAnsi="Times New Roman" w:cs="Times New Roman"/>
          <w:sz w:val="28"/>
          <w:szCs w:val="28"/>
        </w:rPr>
        <w:t>Завдання</w:t>
      </w:r>
    </w:p>
    <w:p w:rsidR="00EB612A" w:rsidRDefault="00EB612A" w:rsidP="00EB612A">
      <w:pPr>
        <w:jc w:val="both"/>
        <w:rPr>
          <w:rFonts w:ascii="Times New Roman" w:hAnsi="Times New Roman" w:cs="Times New Roman"/>
          <w:sz w:val="28"/>
          <w:szCs w:val="28"/>
        </w:rPr>
      </w:pPr>
      <w:r>
        <w:rPr>
          <w:rFonts w:ascii="Times New Roman" w:hAnsi="Times New Roman" w:cs="Times New Roman"/>
          <w:sz w:val="28"/>
          <w:szCs w:val="28"/>
        </w:rPr>
        <w:t xml:space="preserve">1.Створення комфортних умов для навчання та виховання здобувачів освіти (комфорт учнів, харчування,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здоров’я, матеріально-технічна база)</w:t>
      </w:r>
    </w:p>
    <w:p w:rsidR="00EB612A" w:rsidRDefault="00EB612A" w:rsidP="00EB612A">
      <w:pPr>
        <w:jc w:val="both"/>
        <w:rPr>
          <w:rFonts w:ascii="Times New Roman" w:hAnsi="Times New Roman" w:cs="Times New Roman"/>
          <w:sz w:val="28"/>
          <w:szCs w:val="28"/>
        </w:rPr>
      </w:pPr>
      <w:r>
        <w:rPr>
          <w:rFonts w:ascii="Times New Roman" w:hAnsi="Times New Roman" w:cs="Times New Roman"/>
          <w:sz w:val="28"/>
          <w:szCs w:val="28"/>
        </w:rPr>
        <w:t>2.Забезпечення повноцінного хар</w:t>
      </w:r>
      <w:r w:rsidR="008368FA">
        <w:rPr>
          <w:rFonts w:ascii="Times New Roman" w:hAnsi="Times New Roman" w:cs="Times New Roman"/>
          <w:sz w:val="28"/>
          <w:szCs w:val="28"/>
        </w:rPr>
        <w:t>чування учнів під час освітньог</w:t>
      </w:r>
      <w:r>
        <w:rPr>
          <w:rFonts w:ascii="Times New Roman" w:hAnsi="Times New Roman" w:cs="Times New Roman"/>
          <w:sz w:val="28"/>
          <w:szCs w:val="28"/>
        </w:rPr>
        <w:t>о процесу</w:t>
      </w:r>
    </w:p>
    <w:p w:rsidR="00EB612A" w:rsidRDefault="00EB612A" w:rsidP="00EB612A">
      <w:pPr>
        <w:jc w:val="both"/>
        <w:rPr>
          <w:rFonts w:ascii="Times New Roman" w:hAnsi="Times New Roman" w:cs="Times New Roman"/>
          <w:sz w:val="28"/>
          <w:szCs w:val="28"/>
        </w:rPr>
      </w:pPr>
      <w:r>
        <w:rPr>
          <w:rFonts w:ascii="Times New Roman" w:hAnsi="Times New Roman" w:cs="Times New Roman"/>
          <w:sz w:val="28"/>
          <w:szCs w:val="28"/>
        </w:rPr>
        <w:t xml:space="preserve">3.Протидія </w:t>
      </w:r>
      <w:proofErr w:type="spellStart"/>
      <w:r w:rsidR="008368FA">
        <w:rPr>
          <w:rFonts w:ascii="Times New Roman" w:hAnsi="Times New Roman" w:cs="Times New Roman"/>
          <w:sz w:val="28"/>
          <w:szCs w:val="28"/>
        </w:rPr>
        <w:t>б</w:t>
      </w:r>
      <w:r>
        <w:rPr>
          <w:rFonts w:ascii="Times New Roman" w:hAnsi="Times New Roman" w:cs="Times New Roman"/>
          <w:sz w:val="28"/>
          <w:szCs w:val="28"/>
        </w:rPr>
        <w:t>улінгу</w:t>
      </w:r>
      <w:proofErr w:type="spellEnd"/>
      <w:r>
        <w:rPr>
          <w:rFonts w:ascii="Times New Roman" w:hAnsi="Times New Roman" w:cs="Times New Roman"/>
          <w:sz w:val="28"/>
          <w:szCs w:val="28"/>
        </w:rPr>
        <w:t xml:space="preserve"> та насильству</w:t>
      </w:r>
    </w:p>
    <w:p w:rsidR="00EB612A" w:rsidRDefault="00EB612A" w:rsidP="00EB612A">
      <w:pPr>
        <w:jc w:val="both"/>
        <w:rPr>
          <w:rFonts w:ascii="Times New Roman" w:hAnsi="Times New Roman" w:cs="Times New Roman"/>
          <w:sz w:val="28"/>
          <w:szCs w:val="28"/>
        </w:rPr>
      </w:pPr>
      <w:r>
        <w:rPr>
          <w:rFonts w:ascii="Times New Roman" w:hAnsi="Times New Roman" w:cs="Times New Roman"/>
          <w:sz w:val="28"/>
          <w:szCs w:val="28"/>
        </w:rPr>
        <w:t>4.Збереження та зміцнення здоров’я учнів та вчителів</w:t>
      </w:r>
    </w:p>
    <w:tbl>
      <w:tblPr>
        <w:tblStyle w:val="a3"/>
        <w:tblW w:w="0" w:type="auto"/>
        <w:tblLook w:val="04A0" w:firstRow="1" w:lastRow="0" w:firstColumn="1" w:lastColumn="0" w:noHBand="0" w:noVBand="1"/>
      </w:tblPr>
      <w:tblGrid>
        <w:gridCol w:w="1101"/>
        <w:gridCol w:w="3826"/>
        <w:gridCol w:w="2464"/>
        <w:gridCol w:w="2464"/>
      </w:tblGrid>
      <w:tr w:rsidR="00645126" w:rsidTr="004444E8">
        <w:tc>
          <w:tcPr>
            <w:tcW w:w="1101" w:type="dxa"/>
            <w:shd w:val="clear" w:color="auto" w:fill="ED7D31" w:themeFill="accent2"/>
          </w:tcPr>
          <w:p w:rsidR="00645126" w:rsidRDefault="00645126" w:rsidP="00EB612A">
            <w:pPr>
              <w:jc w:val="both"/>
              <w:rPr>
                <w:rFonts w:ascii="Times New Roman" w:hAnsi="Times New Roman" w:cs="Times New Roman"/>
                <w:sz w:val="28"/>
                <w:szCs w:val="28"/>
              </w:rPr>
            </w:pPr>
            <w:r>
              <w:rPr>
                <w:rFonts w:ascii="Times New Roman" w:hAnsi="Times New Roman" w:cs="Times New Roman"/>
                <w:sz w:val="28"/>
                <w:szCs w:val="28"/>
              </w:rPr>
              <w:t>№п/п</w:t>
            </w:r>
          </w:p>
        </w:tc>
        <w:tc>
          <w:tcPr>
            <w:tcW w:w="3826" w:type="dxa"/>
            <w:shd w:val="clear" w:color="auto" w:fill="ED7D31" w:themeFill="accent2"/>
          </w:tcPr>
          <w:p w:rsidR="00645126" w:rsidRDefault="00645126" w:rsidP="00EB612A">
            <w:pPr>
              <w:jc w:val="both"/>
              <w:rPr>
                <w:rFonts w:ascii="Times New Roman" w:hAnsi="Times New Roman" w:cs="Times New Roman"/>
                <w:sz w:val="28"/>
                <w:szCs w:val="28"/>
              </w:rPr>
            </w:pPr>
            <w:r>
              <w:rPr>
                <w:rFonts w:ascii="Times New Roman" w:hAnsi="Times New Roman" w:cs="Times New Roman"/>
                <w:sz w:val="28"/>
                <w:szCs w:val="28"/>
              </w:rPr>
              <w:t>Шляхи реалізації</w:t>
            </w:r>
          </w:p>
        </w:tc>
        <w:tc>
          <w:tcPr>
            <w:tcW w:w="2464" w:type="dxa"/>
            <w:shd w:val="clear" w:color="auto" w:fill="ED7D31" w:themeFill="accent2"/>
          </w:tcPr>
          <w:p w:rsidR="00645126" w:rsidRDefault="008368FA" w:rsidP="00EB612A">
            <w:pPr>
              <w:jc w:val="both"/>
              <w:rPr>
                <w:rFonts w:ascii="Times New Roman" w:hAnsi="Times New Roman" w:cs="Times New Roman"/>
                <w:sz w:val="28"/>
                <w:szCs w:val="28"/>
              </w:rPr>
            </w:pPr>
            <w:r>
              <w:rPr>
                <w:rFonts w:ascii="Times New Roman" w:hAnsi="Times New Roman" w:cs="Times New Roman"/>
                <w:sz w:val="28"/>
                <w:szCs w:val="28"/>
              </w:rPr>
              <w:t>Терміни виконання</w:t>
            </w:r>
          </w:p>
        </w:tc>
        <w:tc>
          <w:tcPr>
            <w:tcW w:w="2464" w:type="dxa"/>
            <w:shd w:val="clear" w:color="auto" w:fill="ED7D31" w:themeFill="accent2"/>
          </w:tcPr>
          <w:p w:rsidR="00645126" w:rsidRDefault="008368FA" w:rsidP="00EB612A">
            <w:pPr>
              <w:jc w:val="both"/>
              <w:rPr>
                <w:rFonts w:ascii="Times New Roman" w:hAnsi="Times New Roman" w:cs="Times New Roman"/>
                <w:sz w:val="28"/>
                <w:szCs w:val="28"/>
              </w:rPr>
            </w:pPr>
            <w:r>
              <w:rPr>
                <w:rFonts w:ascii="Times New Roman" w:hAnsi="Times New Roman" w:cs="Times New Roman"/>
                <w:sz w:val="28"/>
                <w:szCs w:val="28"/>
              </w:rPr>
              <w:t>Відповідальні</w:t>
            </w:r>
          </w:p>
        </w:tc>
      </w:tr>
      <w:tr w:rsidR="00645126" w:rsidTr="00645126">
        <w:tc>
          <w:tcPr>
            <w:tcW w:w="1101" w:type="dxa"/>
          </w:tcPr>
          <w:p w:rsidR="00645126" w:rsidRDefault="00A86A91" w:rsidP="00EB612A">
            <w:pPr>
              <w:jc w:val="both"/>
              <w:rPr>
                <w:rFonts w:ascii="Times New Roman" w:hAnsi="Times New Roman" w:cs="Times New Roman"/>
                <w:sz w:val="28"/>
                <w:szCs w:val="28"/>
              </w:rPr>
            </w:pPr>
            <w:r>
              <w:rPr>
                <w:rFonts w:ascii="Times New Roman" w:hAnsi="Times New Roman" w:cs="Times New Roman"/>
                <w:sz w:val="28"/>
                <w:szCs w:val="28"/>
              </w:rPr>
              <w:t>1</w:t>
            </w:r>
          </w:p>
        </w:tc>
        <w:tc>
          <w:tcPr>
            <w:tcW w:w="3826" w:type="dxa"/>
          </w:tcPr>
          <w:p w:rsidR="00645126" w:rsidRDefault="00A86A91" w:rsidP="00EB612A">
            <w:pPr>
              <w:jc w:val="both"/>
              <w:rPr>
                <w:rFonts w:ascii="Times New Roman" w:hAnsi="Times New Roman" w:cs="Times New Roman"/>
                <w:sz w:val="28"/>
                <w:szCs w:val="28"/>
              </w:rPr>
            </w:pPr>
            <w:r>
              <w:rPr>
                <w:rFonts w:ascii="Times New Roman" w:hAnsi="Times New Roman" w:cs="Times New Roman"/>
                <w:sz w:val="28"/>
                <w:szCs w:val="28"/>
              </w:rPr>
              <w:t xml:space="preserve">Оновлення зелених </w:t>
            </w:r>
            <w:r>
              <w:rPr>
                <w:rFonts w:ascii="Times New Roman" w:hAnsi="Times New Roman" w:cs="Times New Roman"/>
                <w:sz w:val="28"/>
                <w:szCs w:val="28"/>
              </w:rPr>
              <w:lastRenderedPageBreak/>
              <w:t>насаджень, операція «Сади перемоги» (заміна уражених новими, молодими насадженнями)</w:t>
            </w:r>
          </w:p>
          <w:p w:rsidR="00A86A91" w:rsidRDefault="00A86A91" w:rsidP="00A86A91">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Квітників</w:t>
            </w:r>
          </w:p>
          <w:p w:rsidR="00A86A91" w:rsidRPr="00A86A91" w:rsidRDefault="00A86A91" w:rsidP="00A86A91">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Створення </w:t>
            </w:r>
            <w:proofErr w:type="spellStart"/>
            <w:r>
              <w:rPr>
                <w:rFonts w:ascii="Times New Roman" w:hAnsi="Times New Roman" w:cs="Times New Roman"/>
                <w:sz w:val="28"/>
                <w:szCs w:val="28"/>
              </w:rPr>
              <w:t>етнокутка</w:t>
            </w:r>
            <w:proofErr w:type="spellEnd"/>
            <w:r>
              <w:rPr>
                <w:rFonts w:ascii="Times New Roman" w:hAnsi="Times New Roman" w:cs="Times New Roman"/>
                <w:sz w:val="28"/>
                <w:szCs w:val="28"/>
              </w:rPr>
              <w:t xml:space="preserve"> «Господарський двір»</w:t>
            </w:r>
          </w:p>
        </w:tc>
        <w:tc>
          <w:tcPr>
            <w:tcW w:w="2464" w:type="dxa"/>
          </w:tcPr>
          <w:p w:rsidR="00645126" w:rsidRDefault="00645126" w:rsidP="00EB612A">
            <w:pPr>
              <w:jc w:val="both"/>
              <w:rPr>
                <w:rFonts w:ascii="Times New Roman" w:hAnsi="Times New Roman" w:cs="Times New Roman"/>
                <w:sz w:val="28"/>
                <w:szCs w:val="28"/>
              </w:rPr>
            </w:pPr>
          </w:p>
          <w:p w:rsidR="008368FA" w:rsidRDefault="00A86A91" w:rsidP="00EB612A">
            <w:pPr>
              <w:jc w:val="both"/>
              <w:rPr>
                <w:rFonts w:ascii="Times New Roman" w:hAnsi="Times New Roman" w:cs="Times New Roman"/>
                <w:sz w:val="28"/>
                <w:szCs w:val="28"/>
              </w:rPr>
            </w:pPr>
            <w:r>
              <w:rPr>
                <w:rFonts w:ascii="Times New Roman" w:hAnsi="Times New Roman" w:cs="Times New Roman"/>
                <w:sz w:val="28"/>
                <w:szCs w:val="28"/>
              </w:rPr>
              <w:lastRenderedPageBreak/>
              <w:t>жовтень 2024 року</w:t>
            </w:r>
          </w:p>
          <w:p w:rsidR="00A86A91" w:rsidRDefault="00A86A91" w:rsidP="00EB612A">
            <w:pPr>
              <w:jc w:val="both"/>
              <w:rPr>
                <w:rFonts w:ascii="Times New Roman" w:hAnsi="Times New Roman" w:cs="Times New Roman"/>
                <w:sz w:val="28"/>
                <w:szCs w:val="28"/>
              </w:rPr>
            </w:pPr>
          </w:p>
          <w:p w:rsidR="00A86A91" w:rsidRDefault="00A86A91" w:rsidP="00EB612A">
            <w:pPr>
              <w:jc w:val="both"/>
              <w:rPr>
                <w:rFonts w:ascii="Times New Roman" w:hAnsi="Times New Roman" w:cs="Times New Roman"/>
                <w:sz w:val="28"/>
                <w:szCs w:val="28"/>
              </w:rPr>
            </w:pPr>
          </w:p>
          <w:p w:rsidR="00A86A91" w:rsidRDefault="00A86A91" w:rsidP="00EB612A">
            <w:pPr>
              <w:jc w:val="both"/>
              <w:rPr>
                <w:rFonts w:ascii="Times New Roman" w:hAnsi="Times New Roman" w:cs="Times New Roman"/>
                <w:sz w:val="28"/>
                <w:szCs w:val="28"/>
              </w:rPr>
            </w:pPr>
          </w:p>
          <w:p w:rsidR="00A86A91" w:rsidRDefault="00A86A91" w:rsidP="00EB612A">
            <w:pPr>
              <w:jc w:val="both"/>
              <w:rPr>
                <w:rFonts w:ascii="Times New Roman" w:hAnsi="Times New Roman" w:cs="Times New Roman"/>
                <w:sz w:val="28"/>
                <w:szCs w:val="28"/>
              </w:rPr>
            </w:pPr>
            <w:r>
              <w:rPr>
                <w:rFonts w:ascii="Times New Roman" w:hAnsi="Times New Roman" w:cs="Times New Roman"/>
                <w:sz w:val="28"/>
                <w:szCs w:val="28"/>
              </w:rPr>
              <w:t xml:space="preserve">весна-осінь </w:t>
            </w:r>
          </w:p>
          <w:p w:rsidR="00A86A91" w:rsidRDefault="00A86A91" w:rsidP="00EB612A">
            <w:pPr>
              <w:jc w:val="both"/>
              <w:rPr>
                <w:rFonts w:ascii="Times New Roman" w:hAnsi="Times New Roman" w:cs="Times New Roman"/>
                <w:sz w:val="28"/>
                <w:szCs w:val="28"/>
              </w:rPr>
            </w:pPr>
            <w:r>
              <w:rPr>
                <w:rFonts w:ascii="Times New Roman" w:hAnsi="Times New Roman" w:cs="Times New Roman"/>
                <w:sz w:val="28"/>
                <w:szCs w:val="28"/>
              </w:rPr>
              <w:t>2024-2025 рр.</w:t>
            </w:r>
          </w:p>
        </w:tc>
        <w:tc>
          <w:tcPr>
            <w:tcW w:w="2464" w:type="dxa"/>
          </w:tcPr>
          <w:p w:rsidR="00645126" w:rsidRDefault="00A86A91" w:rsidP="00EB612A">
            <w:pPr>
              <w:jc w:val="both"/>
              <w:rPr>
                <w:rFonts w:ascii="Times New Roman" w:hAnsi="Times New Roman" w:cs="Times New Roman"/>
                <w:sz w:val="28"/>
                <w:szCs w:val="28"/>
              </w:rPr>
            </w:pPr>
            <w:r>
              <w:rPr>
                <w:rFonts w:ascii="Times New Roman" w:hAnsi="Times New Roman" w:cs="Times New Roman"/>
                <w:sz w:val="28"/>
                <w:szCs w:val="28"/>
              </w:rPr>
              <w:lastRenderedPageBreak/>
              <w:t>Директор</w:t>
            </w:r>
          </w:p>
          <w:p w:rsidR="00A86A91" w:rsidRDefault="00A86A91" w:rsidP="00EB612A">
            <w:pPr>
              <w:jc w:val="both"/>
              <w:rPr>
                <w:rFonts w:ascii="Times New Roman" w:hAnsi="Times New Roman" w:cs="Times New Roman"/>
                <w:sz w:val="28"/>
                <w:szCs w:val="28"/>
              </w:rPr>
            </w:pPr>
            <w:r>
              <w:rPr>
                <w:rFonts w:ascii="Times New Roman" w:hAnsi="Times New Roman" w:cs="Times New Roman"/>
                <w:sz w:val="28"/>
                <w:szCs w:val="28"/>
              </w:rPr>
              <w:lastRenderedPageBreak/>
              <w:t>Заступник директора з ГР</w:t>
            </w:r>
          </w:p>
        </w:tc>
      </w:tr>
      <w:tr w:rsidR="00645126" w:rsidTr="00645126">
        <w:tc>
          <w:tcPr>
            <w:tcW w:w="1101" w:type="dxa"/>
          </w:tcPr>
          <w:p w:rsidR="00645126" w:rsidRDefault="00A86A91" w:rsidP="00EB612A">
            <w:pPr>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3826" w:type="dxa"/>
          </w:tcPr>
          <w:p w:rsidR="00645126" w:rsidRDefault="00A86A91" w:rsidP="00EB612A">
            <w:pPr>
              <w:jc w:val="both"/>
              <w:rPr>
                <w:rFonts w:ascii="Times New Roman" w:hAnsi="Times New Roman" w:cs="Times New Roman"/>
                <w:sz w:val="28"/>
                <w:szCs w:val="28"/>
              </w:rPr>
            </w:pPr>
            <w:r>
              <w:rPr>
                <w:rFonts w:ascii="Times New Roman" w:hAnsi="Times New Roman" w:cs="Times New Roman"/>
                <w:sz w:val="28"/>
                <w:szCs w:val="28"/>
              </w:rPr>
              <w:t>Обладнання кабінету «Захист України»</w:t>
            </w:r>
          </w:p>
        </w:tc>
        <w:tc>
          <w:tcPr>
            <w:tcW w:w="2464" w:type="dxa"/>
          </w:tcPr>
          <w:p w:rsidR="00645126" w:rsidRDefault="00A86A91" w:rsidP="00EB612A">
            <w:pPr>
              <w:jc w:val="both"/>
              <w:rPr>
                <w:rFonts w:ascii="Times New Roman" w:hAnsi="Times New Roman" w:cs="Times New Roman"/>
                <w:sz w:val="28"/>
                <w:szCs w:val="28"/>
              </w:rPr>
            </w:pPr>
            <w:r>
              <w:rPr>
                <w:rFonts w:ascii="Times New Roman" w:hAnsi="Times New Roman" w:cs="Times New Roman"/>
                <w:sz w:val="28"/>
                <w:szCs w:val="28"/>
              </w:rPr>
              <w:t>серпень 2024 р.</w:t>
            </w:r>
          </w:p>
        </w:tc>
        <w:tc>
          <w:tcPr>
            <w:tcW w:w="2464"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Відділ освіти</w:t>
            </w:r>
          </w:p>
          <w:p w:rsidR="00A9611B" w:rsidRDefault="00A9611B" w:rsidP="00EB612A">
            <w:pPr>
              <w:jc w:val="both"/>
              <w:rPr>
                <w:rFonts w:ascii="Times New Roman" w:hAnsi="Times New Roman" w:cs="Times New Roman"/>
                <w:sz w:val="28"/>
                <w:szCs w:val="28"/>
              </w:rPr>
            </w:pPr>
            <w:r>
              <w:rPr>
                <w:rFonts w:ascii="Times New Roman" w:hAnsi="Times New Roman" w:cs="Times New Roman"/>
                <w:sz w:val="28"/>
                <w:szCs w:val="28"/>
              </w:rPr>
              <w:t>Директор</w:t>
            </w:r>
          </w:p>
        </w:tc>
      </w:tr>
      <w:tr w:rsidR="00645126" w:rsidTr="00645126">
        <w:tc>
          <w:tcPr>
            <w:tcW w:w="1101"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3</w:t>
            </w:r>
          </w:p>
        </w:tc>
        <w:tc>
          <w:tcPr>
            <w:tcW w:w="3826"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Ремонт майданчика зі штучним покриттям</w:t>
            </w:r>
          </w:p>
        </w:tc>
        <w:tc>
          <w:tcPr>
            <w:tcW w:w="2464"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липень 2024 р.</w:t>
            </w:r>
          </w:p>
        </w:tc>
        <w:tc>
          <w:tcPr>
            <w:tcW w:w="2464" w:type="dxa"/>
          </w:tcPr>
          <w:p w:rsidR="00645126" w:rsidRDefault="00645126" w:rsidP="00EB612A">
            <w:pPr>
              <w:jc w:val="both"/>
              <w:rPr>
                <w:rFonts w:ascii="Times New Roman" w:hAnsi="Times New Roman" w:cs="Times New Roman"/>
                <w:sz w:val="28"/>
                <w:szCs w:val="28"/>
              </w:rPr>
            </w:pPr>
          </w:p>
        </w:tc>
      </w:tr>
      <w:tr w:rsidR="00645126" w:rsidTr="00645126">
        <w:tc>
          <w:tcPr>
            <w:tcW w:w="1101"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4</w:t>
            </w:r>
          </w:p>
        </w:tc>
        <w:tc>
          <w:tcPr>
            <w:tcW w:w="3826"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Капітальний ремонт І поверху початкового корпусу</w:t>
            </w:r>
          </w:p>
        </w:tc>
        <w:tc>
          <w:tcPr>
            <w:tcW w:w="2464"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червень-серпень 2024 р.</w:t>
            </w:r>
          </w:p>
        </w:tc>
        <w:tc>
          <w:tcPr>
            <w:tcW w:w="2464" w:type="dxa"/>
          </w:tcPr>
          <w:p w:rsidR="00645126" w:rsidRDefault="00645126" w:rsidP="00EB612A">
            <w:pPr>
              <w:jc w:val="both"/>
              <w:rPr>
                <w:rFonts w:ascii="Times New Roman" w:hAnsi="Times New Roman" w:cs="Times New Roman"/>
                <w:sz w:val="28"/>
                <w:szCs w:val="28"/>
              </w:rPr>
            </w:pPr>
          </w:p>
        </w:tc>
      </w:tr>
      <w:tr w:rsidR="00645126" w:rsidTr="00645126">
        <w:tc>
          <w:tcPr>
            <w:tcW w:w="1101"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5</w:t>
            </w:r>
          </w:p>
        </w:tc>
        <w:tc>
          <w:tcPr>
            <w:tcW w:w="3826"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Поточний ремонт приміщень основного корпусу</w:t>
            </w:r>
          </w:p>
        </w:tc>
        <w:tc>
          <w:tcPr>
            <w:tcW w:w="2464"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червень-серпень 2024-2026 рр.</w:t>
            </w:r>
          </w:p>
        </w:tc>
        <w:tc>
          <w:tcPr>
            <w:tcW w:w="2464" w:type="dxa"/>
          </w:tcPr>
          <w:p w:rsidR="00645126" w:rsidRDefault="00645126" w:rsidP="00EB612A">
            <w:pPr>
              <w:jc w:val="both"/>
              <w:rPr>
                <w:rFonts w:ascii="Times New Roman" w:hAnsi="Times New Roman" w:cs="Times New Roman"/>
                <w:sz w:val="28"/>
                <w:szCs w:val="28"/>
              </w:rPr>
            </w:pPr>
          </w:p>
        </w:tc>
      </w:tr>
      <w:tr w:rsidR="00645126" w:rsidTr="00645126">
        <w:tc>
          <w:tcPr>
            <w:tcW w:w="1101"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6</w:t>
            </w:r>
          </w:p>
        </w:tc>
        <w:tc>
          <w:tcPr>
            <w:tcW w:w="3826"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Облаштування пожежної сигналізації у корпусі початкової школи</w:t>
            </w:r>
          </w:p>
        </w:tc>
        <w:tc>
          <w:tcPr>
            <w:tcW w:w="2464"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серпень 2024 р.</w:t>
            </w:r>
          </w:p>
        </w:tc>
        <w:tc>
          <w:tcPr>
            <w:tcW w:w="2464" w:type="dxa"/>
          </w:tcPr>
          <w:p w:rsidR="00645126" w:rsidRDefault="00645126" w:rsidP="00EB612A">
            <w:pPr>
              <w:jc w:val="both"/>
              <w:rPr>
                <w:rFonts w:ascii="Times New Roman" w:hAnsi="Times New Roman" w:cs="Times New Roman"/>
                <w:sz w:val="28"/>
                <w:szCs w:val="28"/>
              </w:rPr>
            </w:pPr>
          </w:p>
        </w:tc>
      </w:tr>
      <w:tr w:rsidR="00645126" w:rsidTr="00645126">
        <w:tc>
          <w:tcPr>
            <w:tcW w:w="1101"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7</w:t>
            </w:r>
          </w:p>
        </w:tc>
        <w:tc>
          <w:tcPr>
            <w:tcW w:w="3826"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оновлення панелей на коридорах центрального корпусу</w:t>
            </w:r>
          </w:p>
        </w:tc>
        <w:tc>
          <w:tcPr>
            <w:tcW w:w="2464" w:type="dxa"/>
          </w:tcPr>
          <w:p w:rsidR="00645126" w:rsidRDefault="00A9611B" w:rsidP="00EB612A">
            <w:pPr>
              <w:jc w:val="both"/>
              <w:rPr>
                <w:rFonts w:ascii="Times New Roman" w:hAnsi="Times New Roman" w:cs="Times New Roman"/>
                <w:sz w:val="28"/>
                <w:szCs w:val="28"/>
              </w:rPr>
            </w:pPr>
            <w:r>
              <w:rPr>
                <w:rFonts w:ascii="Times New Roman" w:hAnsi="Times New Roman" w:cs="Times New Roman"/>
                <w:sz w:val="28"/>
                <w:szCs w:val="28"/>
              </w:rPr>
              <w:t>червень-серпень 2025 р.</w:t>
            </w:r>
          </w:p>
        </w:tc>
        <w:tc>
          <w:tcPr>
            <w:tcW w:w="2464" w:type="dxa"/>
          </w:tcPr>
          <w:p w:rsidR="00645126" w:rsidRDefault="00645126" w:rsidP="00EB612A">
            <w:pPr>
              <w:jc w:val="both"/>
              <w:rPr>
                <w:rFonts w:ascii="Times New Roman" w:hAnsi="Times New Roman" w:cs="Times New Roman"/>
                <w:sz w:val="28"/>
                <w:szCs w:val="28"/>
              </w:rPr>
            </w:pPr>
          </w:p>
        </w:tc>
      </w:tr>
      <w:tr w:rsidR="00A9611B" w:rsidTr="00645126">
        <w:tc>
          <w:tcPr>
            <w:tcW w:w="1101" w:type="dxa"/>
          </w:tcPr>
          <w:p w:rsidR="00A9611B" w:rsidRDefault="00A9611B" w:rsidP="00EB612A">
            <w:pPr>
              <w:jc w:val="both"/>
              <w:rPr>
                <w:rFonts w:ascii="Times New Roman" w:hAnsi="Times New Roman" w:cs="Times New Roman"/>
                <w:sz w:val="28"/>
                <w:szCs w:val="28"/>
              </w:rPr>
            </w:pPr>
            <w:r>
              <w:rPr>
                <w:rFonts w:ascii="Times New Roman" w:hAnsi="Times New Roman" w:cs="Times New Roman"/>
                <w:sz w:val="28"/>
                <w:szCs w:val="28"/>
              </w:rPr>
              <w:t>8</w:t>
            </w:r>
          </w:p>
        </w:tc>
        <w:tc>
          <w:tcPr>
            <w:tcW w:w="3826" w:type="dxa"/>
          </w:tcPr>
          <w:p w:rsidR="00A9611B" w:rsidRDefault="00BB1E8F" w:rsidP="00EB612A">
            <w:pPr>
              <w:jc w:val="both"/>
              <w:rPr>
                <w:rFonts w:ascii="Times New Roman" w:hAnsi="Times New Roman" w:cs="Times New Roman"/>
                <w:sz w:val="28"/>
                <w:szCs w:val="28"/>
              </w:rPr>
            </w:pPr>
            <w:r>
              <w:rPr>
                <w:rFonts w:ascii="Times New Roman" w:hAnsi="Times New Roman" w:cs="Times New Roman"/>
                <w:sz w:val="28"/>
                <w:szCs w:val="28"/>
              </w:rPr>
              <w:t>Розширення приміщення укриття, підготовка до роботи</w:t>
            </w:r>
          </w:p>
        </w:tc>
        <w:tc>
          <w:tcPr>
            <w:tcW w:w="2464" w:type="dxa"/>
          </w:tcPr>
          <w:p w:rsidR="00A9611B" w:rsidRPr="00D71887" w:rsidRDefault="00D71887" w:rsidP="00EB612A">
            <w:pPr>
              <w:jc w:val="both"/>
              <w:rPr>
                <w:rFonts w:ascii="Times New Roman" w:hAnsi="Times New Roman" w:cs="Times New Roman"/>
                <w:sz w:val="28"/>
                <w:szCs w:val="28"/>
              </w:rPr>
            </w:pPr>
            <w:r>
              <w:rPr>
                <w:rFonts w:ascii="Times New Roman" w:hAnsi="Times New Roman" w:cs="Times New Roman"/>
                <w:sz w:val="28"/>
                <w:szCs w:val="28"/>
                <w:lang w:val="en-US"/>
              </w:rPr>
              <w:t xml:space="preserve">2024-2026 </w:t>
            </w:r>
            <w:r>
              <w:rPr>
                <w:rFonts w:ascii="Times New Roman" w:hAnsi="Times New Roman" w:cs="Times New Roman"/>
                <w:sz w:val="28"/>
                <w:szCs w:val="28"/>
              </w:rPr>
              <w:t>рр.</w:t>
            </w:r>
          </w:p>
        </w:tc>
        <w:tc>
          <w:tcPr>
            <w:tcW w:w="2464" w:type="dxa"/>
          </w:tcPr>
          <w:p w:rsidR="00A9611B" w:rsidRDefault="00A9611B" w:rsidP="00EB612A">
            <w:pPr>
              <w:jc w:val="both"/>
              <w:rPr>
                <w:rFonts w:ascii="Times New Roman" w:hAnsi="Times New Roman" w:cs="Times New Roman"/>
                <w:sz w:val="28"/>
                <w:szCs w:val="28"/>
              </w:rPr>
            </w:pPr>
          </w:p>
        </w:tc>
      </w:tr>
      <w:tr w:rsidR="00A9611B" w:rsidTr="00645126">
        <w:tc>
          <w:tcPr>
            <w:tcW w:w="1101" w:type="dxa"/>
          </w:tcPr>
          <w:p w:rsidR="00A9611B" w:rsidRDefault="006F4C48" w:rsidP="00EB612A">
            <w:pPr>
              <w:jc w:val="both"/>
              <w:rPr>
                <w:rFonts w:ascii="Times New Roman" w:hAnsi="Times New Roman" w:cs="Times New Roman"/>
                <w:sz w:val="28"/>
                <w:szCs w:val="28"/>
              </w:rPr>
            </w:pPr>
            <w:r>
              <w:rPr>
                <w:rFonts w:ascii="Times New Roman" w:hAnsi="Times New Roman" w:cs="Times New Roman"/>
                <w:sz w:val="28"/>
                <w:szCs w:val="28"/>
              </w:rPr>
              <w:t>9</w:t>
            </w:r>
          </w:p>
        </w:tc>
        <w:tc>
          <w:tcPr>
            <w:tcW w:w="3826" w:type="dxa"/>
          </w:tcPr>
          <w:p w:rsidR="00A9611B" w:rsidRDefault="0083640C" w:rsidP="00EB612A">
            <w:pPr>
              <w:jc w:val="both"/>
              <w:rPr>
                <w:rFonts w:ascii="Times New Roman" w:hAnsi="Times New Roman" w:cs="Times New Roman"/>
                <w:sz w:val="28"/>
                <w:szCs w:val="28"/>
              </w:rPr>
            </w:pPr>
            <w:r>
              <w:rPr>
                <w:rFonts w:ascii="Times New Roman" w:hAnsi="Times New Roman" w:cs="Times New Roman"/>
                <w:sz w:val="28"/>
                <w:szCs w:val="28"/>
              </w:rPr>
              <w:t>Заготовити продукцію шкільного саду для шкільної їдальні</w:t>
            </w:r>
          </w:p>
        </w:tc>
        <w:tc>
          <w:tcPr>
            <w:tcW w:w="2464" w:type="dxa"/>
          </w:tcPr>
          <w:p w:rsidR="00A9611B" w:rsidRDefault="0083640C" w:rsidP="00EB612A">
            <w:pPr>
              <w:jc w:val="both"/>
              <w:rPr>
                <w:rFonts w:ascii="Times New Roman" w:hAnsi="Times New Roman" w:cs="Times New Roman"/>
                <w:sz w:val="28"/>
                <w:szCs w:val="28"/>
              </w:rPr>
            </w:pPr>
            <w:r>
              <w:rPr>
                <w:rFonts w:ascii="Times New Roman" w:hAnsi="Times New Roman" w:cs="Times New Roman"/>
                <w:sz w:val="28"/>
                <w:szCs w:val="28"/>
              </w:rPr>
              <w:t>2024-2026 рр.</w:t>
            </w:r>
          </w:p>
        </w:tc>
        <w:tc>
          <w:tcPr>
            <w:tcW w:w="2464" w:type="dxa"/>
          </w:tcPr>
          <w:p w:rsidR="00A9611B" w:rsidRDefault="00A9611B" w:rsidP="00EB612A">
            <w:pPr>
              <w:jc w:val="both"/>
              <w:rPr>
                <w:rFonts w:ascii="Times New Roman" w:hAnsi="Times New Roman" w:cs="Times New Roman"/>
                <w:sz w:val="28"/>
                <w:szCs w:val="28"/>
              </w:rPr>
            </w:pPr>
          </w:p>
        </w:tc>
      </w:tr>
      <w:tr w:rsidR="0083640C" w:rsidTr="00645126">
        <w:tc>
          <w:tcPr>
            <w:tcW w:w="1101" w:type="dxa"/>
          </w:tcPr>
          <w:p w:rsidR="0083640C" w:rsidRDefault="0083640C" w:rsidP="00EB612A">
            <w:pPr>
              <w:jc w:val="both"/>
              <w:rPr>
                <w:rFonts w:ascii="Times New Roman" w:hAnsi="Times New Roman" w:cs="Times New Roman"/>
                <w:sz w:val="28"/>
                <w:szCs w:val="28"/>
              </w:rPr>
            </w:pPr>
            <w:r>
              <w:rPr>
                <w:rFonts w:ascii="Times New Roman" w:hAnsi="Times New Roman" w:cs="Times New Roman"/>
                <w:sz w:val="28"/>
                <w:szCs w:val="28"/>
              </w:rPr>
              <w:t>10</w:t>
            </w:r>
          </w:p>
        </w:tc>
        <w:tc>
          <w:tcPr>
            <w:tcW w:w="3826" w:type="dxa"/>
          </w:tcPr>
          <w:p w:rsidR="0083640C" w:rsidRDefault="0083640C" w:rsidP="00EB612A">
            <w:pPr>
              <w:jc w:val="both"/>
              <w:rPr>
                <w:rFonts w:ascii="Times New Roman" w:hAnsi="Times New Roman" w:cs="Times New Roman"/>
                <w:sz w:val="28"/>
                <w:szCs w:val="28"/>
              </w:rPr>
            </w:pPr>
            <w:r>
              <w:rPr>
                <w:rFonts w:ascii="Times New Roman" w:hAnsi="Times New Roman" w:cs="Times New Roman"/>
                <w:sz w:val="28"/>
                <w:szCs w:val="28"/>
              </w:rPr>
              <w:t>Розробити та впровадити здорове меню для шкільної їдальні</w:t>
            </w:r>
          </w:p>
        </w:tc>
        <w:tc>
          <w:tcPr>
            <w:tcW w:w="2464" w:type="dxa"/>
          </w:tcPr>
          <w:p w:rsidR="0083640C" w:rsidRDefault="0083640C" w:rsidP="00EB612A">
            <w:pPr>
              <w:jc w:val="both"/>
              <w:rPr>
                <w:rFonts w:ascii="Times New Roman" w:hAnsi="Times New Roman" w:cs="Times New Roman"/>
                <w:sz w:val="28"/>
                <w:szCs w:val="28"/>
              </w:rPr>
            </w:pPr>
            <w:r>
              <w:rPr>
                <w:rFonts w:ascii="Times New Roman" w:hAnsi="Times New Roman" w:cs="Times New Roman"/>
                <w:sz w:val="28"/>
                <w:szCs w:val="28"/>
              </w:rPr>
              <w:t>2024-2026 рр.</w:t>
            </w:r>
          </w:p>
        </w:tc>
        <w:tc>
          <w:tcPr>
            <w:tcW w:w="2464" w:type="dxa"/>
          </w:tcPr>
          <w:p w:rsidR="0083640C" w:rsidRDefault="0083640C" w:rsidP="00EB612A">
            <w:pPr>
              <w:jc w:val="both"/>
              <w:rPr>
                <w:rFonts w:ascii="Times New Roman" w:hAnsi="Times New Roman" w:cs="Times New Roman"/>
                <w:sz w:val="28"/>
                <w:szCs w:val="28"/>
              </w:rPr>
            </w:pPr>
          </w:p>
        </w:tc>
      </w:tr>
      <w:tr w:rsidR="0083640C" w:rsidTr="00645126">
        <w:tc>
          <w:tcPr>
            <w:tcW w:w="1101" w:type="dxa"/>
          </w:tcPr>
          <w:p w:rsidR="0083640C" w:rsidRDefault="0083640C" w:rsidP="00EB612A">
            <w:pPr>
              <w:jc w:val="both"/>
              <w:rPr>
                <w:rFonts w:ascii="Times New Roman" w:hAnsi="Times New Roman" w:cs="Times New Roman"/>
                <w:sz w:val="28"/>
                <w:szCs w:val="28"/>
              </w:rPr>
            </w:pPr>
            <w:r>
              <w:rPr>
                <w:rFonts w:ascii="Times New Roman" w:hAnsi="Times New Roman" w:cs="Times New Roman"/>
                <w:sz w:val="28"/>
                <w:szCs w:val="28"/>
              </w:rPr>
              <w:t>11</w:t>
            </w:r>
          </w:p>
        </w:tc>
        <w:tc>
          <w:tcPr>
            <w:tcW w:w="3826" w:type="dxa"/>
          </w:tcPr>
          <w:p w:rsidR="0083640C" w:rsidRDefault="00225220" w:rsidP="00EB612A">
            <w:pPr>
              <w:jc w:val="both"/>
              <w:rPr>
                <w:rFonts w:ascii="Times New Roman" w:hAnsi="Times New Roman" w:cs="Times New Roman"/>
                <w:sz w:val="28"/>
                <w:szCs w:val="28"/>
              </w:rPr>
            </w:pPr>
            <w:r>
              <w:rPr>
                <w:rFonts w:ascii="Times New Roman" w:hAnsi="Times New Roman" w:cs="Times New Roman"/>
                <w:sz w:val="28"/>
                <w:szCs w:val="28"/>
              </w:rPr>
              <w:t>Запровадження системи НАССР (</w:t>
            </w:r>
            <w:proofErr w:type="spellStart"/>
            <w:r>
              <w:rPr>
                <w:rFonts w:ascii="Times New Roman" w:hAnsi="Times New Roman" w:cs="Times New Roman"/>
                <w:sz w:val="28"/>
                <w:szCs w:val="28"/>
              </w:rPr>
              <w:t>си-ма</w:t>
            </w:r>
            <w:proofErr w:type="spellEnd"/>
            <w:r>
              <w:rPr>
                <w:rFonts w:ascii="Times New Roman" w:hAnsi="Times New Roman" w:cs="Times New Roman"/>
                <w:sz w:val="28"/>
                <w:szCs w:val="28"/>
              </w:rPr>
              <w:t xml:space="preserve"> управління </w:t>
            </w:r>
            <w:r w:rsidR="00CF76D8">
              <w:rPr>
                <w:rFonts w:ascii="Times New Roman" w:hAnsi="Times New Roman" w:cs="Times New Roman"/>
                <w:sz w:val="28"/>
                <w:szCs w:val="28"/>
              </w:rPr>
              <w:t xml:space="preserve"> безпечністю харчування) в роботу харчоблоку</w:t>
            </w:r>
          </w:p>
        </w:tc>
        <w:tc>
          <w:tcPr>
            <w:tcW w:w="2464" w:type="dxa"/>
          </w:tcPr>
          <w:p w:rsidR="0083640C" w:rsidRDefault="00CF76D8" w:rsidP="00EB612A">
            <w:pPr>
              <w:jc w:val="both"/>
              <w:rPr>
                <w:rFonts w:ascii="Times New Roman" w:hAnsi="Times New Roman" w:cs="Times New Roman"/>
                <w:sz w:val="28"/>
                <w:szCs w:val="28"/>
              </w:rPr>
            </w:pPr>
            <w:r>
              <w:rPr>
                <w:rFonts w:ascii="Times New Roman" w:hAnsi="Times New Roman" w:cs="Times New Roman"/>
                <w:sz w:val="28"/>
                <w:szCs w:val="28"/>
              </w:rPr>
              <w:t>2024-2026 рр.</w:t>
            </w:r>
          </w:p>
        </w:tc>
        <w:tc>
          <w:tcPr>
            <w:tcW w:w="2464" w:type="dxa"/>
          </w:tcPr>
          <w:p w:rsidR="0083640C" w:rsidRDefault="0083640C" w:rsidP="00EB612A">
            <w:pPr>
              <w:jc w:val="both"/>
              <w:rPr>
                <w:rFonts w:ascii="Times New Roman" w:hAnsi="Times New Roman" w:cs="Times New Roman"/>
                <w:sz w:val="28"/>
                <w:szCs w:val="28"/>
              </w:rPr>
            </w:pPr>
          </w:p>
        </w:tc>
      </w:tr>
      <w:tr w:rsidR="00CF76D8" w:rsidTr="00645126">
        <w:tc>
          <w:tcPr>
            <w:tcW w:w="1101" w:type="dxa"/>
          </w:tcPr>
          <w:p w:rsidR="00CF76D8" w:rsidRDefault="00CF76D8" w:rsidP="00EB612A">
            <w:pPr>
              <w:jc w:val="both"/>
              <w:rPr>
                <w:rFonts w:ascii="Times New Roman" w:hAnsi="Times New Roman" w:cs="Times New Roman"/>
                <w:sz w:val="28"/>
                <w:szCs w:val="28"/>
              </w:rPr>
            </w:pPr>
            <w:r>
              <w:rPr>
                <w:rFonts w:ascii="Times New Roman" w:hAnsi="Times New Roman" w:cs="Times New Roman"/>
                <w:sz w:val="28"/>
                <w:szCs w:val="28"/>
              </w:rPr>
              <w:t>12</w:t>
            </w:r>
          </w:p>
        </w:tc>
        <w:tc>
          <w:tcPr>
            <w:tcW w:w="3826" w:type="dxa"/>
          </w:tcPr>
          <w:p w:rsidR="00CF76D8" w:rsidRDefault="00CF76D8" w:rsidP="00EB612A">
            <w:pPr>
              <w:jc w:val="both"/>
              <w:rPr>
                <w:rFonts w:ascii="Times New Roman" w:hAnsi="Times New Roman" w:cs="Times New Roman"/>
                <w:sz w:val="28"/>
                <w:szCs w:val="28"/>
              </w:rPr>
            </w:pPr>
            <w:r>
              <w:rPr>
                <w:rFonts w:ascii="Times New Roman" w:hAnsi="Times New Roman" w:cs="Times New Roman"/>
                <w:sz w:val="28"/>
                <w:szCs w:val="28"/>
              </w:rPr>
              <w:t>Поновити інформаційні матеріали на сайті ліцею та стендах про боулінг та як йому протидіяти</w:t>
            </w:r>
          </w:p>
        </w:tc>
        <w:tc>
          <w:tcPr>
            <w:tcW w:w="2464" w:type="dxa"/>
          </w:tcPr>
          <w:p w:rsidR="00CF76D8" w:rsidRDefault="00CF76D8" w:rsidP="00EB612A">
            <w:pPr>
              <w:jc w:val="both"/>
              <w:rPr>
                <w:rFonts w:ascii="Times New Roman" w:hAnsi="Times New Roman" w:cs="Times New Roman"/>
                <w:sz w:val="28"/>
                <w:szCs w:val="28"/>
              </w:rPr>
            </w:pPr>
            <w:r>
              <w:rPr>
                <w:rFonts w:ascii="Times New Roman" w:hAnsi="Times New Roman" w:cs="Times New Roman"/>
                <w:sz w:val="28"/>
                <w:szCs w:val="28"/>
              </w:rPr>
              <w:t>2024-2026 рр.</w:t>
            </w:r>
          </w:p>
        </w:tc>
        <w:tc>
          <w:tcPr>
            <w:tcW w:w="2464" w:type="dxa"/>
          </w:tcPr>
          <w:p w:rsidR="00CF76D8" w:rsidRDefault="00CF76D8" w:rsidP="00EB612A">
            <w:pPr>
              <w:jc w:val="both"/>
              <w:rPr>
                <w:rFonts w:ascii="Times New Roman" w:hAnsi="Times New Roman" w:cs="Times New Roman"/>
                <w:sz w:val="28"/>
                <w:szCs w:val="28"/>
              </w:rPr>
            </w:pPr>
          </w:p>
        </w:tc>
      </w:tr>
      <w:tr w:rsidR="00CF76D8" w:rsidTr="00645126">
        <w:tc>
          <w:tcPr>
            <w:tcW w:w="1101" w:type="dxa"/>
          </w:tcPr>
          <w:p w:rsidR="00CF76D8" w:rsidRDefault="003A79C2" w:rsidP="00EB612A">
            <w:pPr>
              <w:jc w:val="both"/>
              <w:rPr>
                <w:rFonts w:ascii="Times New Roman" w:hAnsi="Times New Roman" w:cs="Times New Roman"/>
                <w:sz w:val="28"/>
                <w:szCs w:val="28"/>
              </w:rPr>
            </w:pPr>
            <w:r>
              <w:rPr>
                <w:rFonts w:ascii="Times New Roman" w:hAnsi="Times New Roman" w:cs="Times New Roman"/>
                <w:sz w:val="28"/>
                <w:szCs w:val="28"/>
              </w:rPr>
              <w:t>13</w:t>
            </w:r>
          </w:p>
        </w:tc>
        <w:tc>
          <w:tcPr>
            <w:tcW w:w="3826" w:type="dxa"/>
          </w:tcPr>
          <w:p w:rsidR="00CF76D8" w:rsidRDefault="003A79C2" w:rsidP="00EB612A">
            <w:pPr>
              <w:jc w:val="both"/>
              <w:rPr>
                <w:rFonts w:ascii="Times New Roman" w:hAnsi="Times New Roman" w:cs="Times New Roman"/>
                <w:sz w:val="28"/>
                <w:szCs w:val="28"/>
              </w:rPr>
            </w:pPr>
            <w:r>
              <w:rPr>
                <w:rFonts w:ascii="Times New Roman" w:hAnsi="Times New Roman" w:cs="Times New Roman"/>
                <w:sz w:val="28"/>
                <w:szCs w:val="28"/>
              </w:rPr>
              <w:t xml:space="preserve">Розгляд заяв про випадки </w:t>
            </w:r>
            <w:r w:rsidR="00A83CC6">
              <w:rPr>
                <w:rFonts w:ascii="Times New Roman" w:hAnsi="Times New Roman" w:cs="Times New Roman"/>
                <w:sz w:val="28"/>
                <w:szCs w:val="28"/>
              </w:rPr>
              <w:t>боулінгу здобувачів освіти, їхніх батьків, вчителів, проведення розслідування , засідання комісії, прийняття рішення  за результатами засідання комісії</w:t>
            </w:r>
          </w:p>
        </w:tc>
        <w:tc>
          <w:tcPr>
            <w:tcW w:w="2464" w:type="dxa"/>
          </w:tcPr>
          <w:p w:rsidR="00CF76D8" w:rsidRDefault="00A83CC6" w:rsidP="00EB612A">
            <w:pPr>
              <w:jc w:val="both"/>
              <w:rPr>
                <w:rFonts w:ascii="Times New Roman" w:hAnsi="Times New Roman" w:cs="Times New Roman"/>
                <w:sz w:val="28"/>
                <w:szCs w:val="28"/>
              </w:rPr>
            </w:pPr>
            <w:r>
              <w:rPr>
                <w:rFonts w:ascii="Times New Roman" w:hAnsi="Times New Roman" w:cs="Times New Roman"/>
                <w:sz w:val="28"/>
                <w:szCs w:val="28"/>
              </w:rPr>
              <w:t>за потреби</w:t>
            </w:r>
          </w:p>
        </w:tc>
        <w:tc>
          <w:tcPr>
            <w:tcW w:w="2464" w:type="dxa"/>
          </w:tcPr>
          <w:p w:rsidR="00CF76D8" w:rsidRDefault="00CF76D8" w:rsidP="00EB612A">
            <w:pPr>
              <w:jc w:val="both"/>
              <w:rPr>
                <w:rFonts w:ascii="Times New Roman" w:hAnsi="Times New Roman" w:cs="Times New Roman"/>
                <w:sz w:val="28"/>
                <w:szCs w:val="28"/>
              </w:rPr>
            </w:pPr>
          </w:p>
        </w:tc>
      </w:tr>
      <w:tr w:rsidR="00A83CC6" w:rsidTr="00645126">
        <w:tc>
          <w:tcPr>
            <w:tcW w:w="1101" w:type="dxa"/>
          </w:tcPr>
          <w:p w:rsidR="00A83CC6" w:rsidRDefault="00A83CC6" w:rsidP="00EB612A">
            <w:pPr>
              <w:jc w:val="both"/>
              <w:rPr>
                <w:rFonts w:ascii="Times New Roman" w:hAnsi="Times New Roman" w:cs="Times New Roman"/>
                <w:sz w:val="28"/>
                <w:szCs w:val="28"/>
              </w:rPr>
            </w:pPr>
            <w:r>
              <w:rPr>
                <w:rFonts w:ascii="Times New Roman" w:hAnsi="Times New Roman" w:cs="Times New Roman"/>
                <w:sz w:val="28"/>
                <w:szCs w:val="28"/>
              </w:rPr>
              <w:t>14</w:t>
            </w:r>
          </w:p>
        </w:tc>
        <w:tc>
          <w:tcPr>
            <w:tcW w:w="3826" w:type="dxa"/>
          </w:tcPr>
          <w:p w:rsidR="00A83CC6" w:rsidRPr="00133BC3" w:rsidRDefault="00A83CC6" w:rsidP="00EB612A">
            <w:pPr>
              <w:jc w:val="both"/>
              <w:rPr>
                <w:rFonts w:ascii="Times New Roman" w:hAnsi="Times New Roman" w:cs="Times New Roman"/>
                <w:sz w:val="28"/>
                <w:szCs w:val="28"/>
              </w:rPr>
            </w:pPr>
            <w:r>
              <w:rPr>
                <w:rFonts w:ascii="Times New Roman" w:hAnsi="Times New Roman" w:cs="Times New Roman"/>
                <w:sz w:val="28"/>
                <w:szCs w:val="28"/>
              </w:rPr>
              <w:t xml:space="preserve">Забезпечення виконання </w:t>
            </w:r>
            <w:r>
              <w:rPr>
                <w:rFonts w:ascii="Times New Roman" w:hAnsi="Times New Roman" w:cs="Times New Roman"/>
                <w:sz w:val="28"/>
                <w:szCs w:val="28"/>
              </w:rPr>
              <w:lastRenderedPageBreak/>
              <w:t>державних та регіональних</w:t>
            </w:r>
            <w:r w:rsidR="003B61C4">
              <w:rPr>
                <w:rFonts w:ascii="Times New Roman" w:hAnsi="Times New Roman" w:cs="Times New Roman"/>
                <w:sz w:val="28"/>
                <w:szCs w:val="28"/>
              </w:rPr>
              <w:t xml:space="preserve"> програм із запобігання</w:t>
            </w:r>
            <w:r w:rsidR="00133BC3" w:rsidRPr="00133BC3">
              <w:rPr>
                <w:rFonts w:ascii="Times New Roman" w:hAnsi="Times New Roman" w:cs="Times New Roman"/>
                <w:sz w:val="28"/>
                <w:szCs w:val="28"/>
              </w:rPr>
              <w:t xml:space="preserve"> </w:t>
            </w:r>
            <w:r w:rsidR="00133BC3">
              <w:rPr>
                <w:rFonts w:ascii="Times New Roman" w:hAnsi="Times New Roman" w:cs="Times New Roman"/>
                <w:sz w:val="28"/>
                <w:szCs w:val="28"/>
              </w:rPr>
              <w:t xml:space="preserve"> та протидії домашньому насильству</w:t>
            </w:r>
          </w:p>
        </w:tc>
        <w:tc>
          <w:tcPr>
            <w:tcW w:w="2464" w:type="dxa"/>
          </w:tcPr>
          <w:p w:rsidR="00A83CC6" w:rsidRDefault="00133BC3" w:rsidP="00EB612A">
            <w:pPr>
              <w:jc w:val="both"/>
              <w:rPr>
                <w:rFonts w:ascii="Times New Roman" w:hAnsi="Times New Roman" w:cs="Times New Roman"/>
                <w:sz w:val="28"/>
                <w:szCs w:val="28"/>
              </w:rPr>
            </w:pPr>
            <w:r>
              <w:rPr>
                <w:rFonts w:ascii="Times New Roman" w:hAnsi="Times New Roman" w:cs="Times New Roman"/>
                <w:sz w:val="28"/>
                <w:szCs w:val="28"/>
              </w:rPr>
              <w:lastRenderedPageBreak/>
              <w:t>2024-2026 рр.</w:t>
            </w:r>
          </w:p>
        </w:tc>
        <w:tc>
          <w:tcPr>
            <w:tcW w:w="2464" w:type="dxa"/>
          </w:tcPr>
          <w:p w:rsidR="00A83CC6" w:rsidRDefault="00A83CC6" w:rsidP="00EB612A">
            <w:pPr>
              <w:jc w:val="both"/>
              <w:rPr>
                <w:rFonts w:ascii="Times New Roman" w:hAnsi="Times New Roman" w:cs="Times New Roman"/>
                <w:sz w:val="28"/>
                <w:szCs w:val="28"/>
              </w:rPr>
            </w:pPr>
          </w:p>
        </w:tc>
      </w:tr>
      <w:tr w:rsidR="00A83CC6" w:rsidTr="00645126">
        <w:tc>
          <w:tcPr>
            <w:tcW w:w="1101" w:type="dxa"/>
          </w:tcPr>
          <w:p w:rsidR="00A83CC6" w:rsidRDefault="00133BC3" w:rsidP="00EB612A">
            <w:pPr>
              <w:jc w:val="both"/>
              <w:rPr>
                <w:rFonts w:ascii="Times New Roman" w:hAnsi="Times New Roman" w:cs="Times New Roman"/>
                <w:sz w:val="28"/>
                <w:szCs w:val="28"/>
              </w:rPr>
            </w:pPr>
            <w:r>
              <w:rPr>
                <w:rFonts w:ascii="Times New Roman" w:hAnsi="Times New Roman" w:cs="Times New Roman"/>
                <w:sz w:val="28"/>
                <w:szCs w:val="28"/>
              </w:rPr>
              <w:lastRenderedPageBreak/>
              <w:t>15</w:t>
            </w:r>
          </w:p>
        </w:tc>
        <w:tc>
          <w:tcPr>
            <w:tcW w:w="3826" w:type="dxa"/>
          </w:tcPr>
          <w:p w:rsidR="00A83CC6" w:rsidRDefault="00867696" w:rsidP="00EB612A">
            <w:pPr>
              <w:jc w:val="both"/>
              <w:rPr>
                <w:rFonts w:ascii="Times New Roman" w:hAnsi="Times New Roman" w:cs="Times New Roman"/>
                <w:sz w:val="28"/>
                <w:szCs w:val="28"/>
              </w:rPr>
            </w:pPr>
            <w:r>
              <w:rPr>
                <w:rFonts w:ascii="Times New Roman" w:hAnsi="Times New Roman" w:cs="Times New Roman"/>
                <w:sz w:val="28"/>
                <w:szCs w:val="28"/>
              </w:rPr>
              <w:t>Придбання  електронної дошки</w:t>
            </w:r>
            <w:r w:rsidR="00133BC3">
              <w:rPr>
                <w:rFonts w:ascii="Times New Roman" w:hAnsi="Times New Roman" w:cs="Times New Roman"/>
                <w:sz w:val="28"/>
                <w:szCs w:val="28"/>
              </w:rPr>
              <w:t xml:space="preserve"> для </w:t>
            </w:r>
            <w:r w:rsidR="00C81ED8">
              <w:rPr>
                <w:rFonts w:ascii="Times New Roman" w:hAnsi="Times New Roman" w:cs="Times New Roman"/>
                <w:sz w:val="28"/>
                <w:szCs w:val="28"/>
              </w:rPr>
              <w:t>кабінету</w:t>
            </w:r>
            <w:r>
              <w:rPr>
                <w:rFonts w:ascii="Times New Roman" w:hAnsi="Times New Roman" w:cs="Times New Roman"/>
                <w:sz w:val="28"/>
                <w:szCs w:val="28"/>
              </w:rPr>
              <w:t xml:space="preserve"> української мови</w:t>
            </w:r>
          </w:p>
        </w:tc>
        <w:tc>
          <w:tcPr>
            <w:tcW w:w="2464" w:type="dxa"/>
          </w:tcPr>
          <w:p w:rsidR="00A83CC6" w:rsidRDefault="00867696" w:rsidP="00EB612A">
            <w:pPr>
              <w:jc w:val="both"/>
              <w:rPr>
                <w:rFonts w:ascii="Times New Roman" w:hAnsi="Times New Roman" w:cs="Times New Roman"/>
                <w:sz w:val="28"/>
                <w:szCs w:val="28"/>
              </w:rPr>
            </w:pPr>
            <w:r>
              <w:rPr>
                <w:rFonts w:ascii="Times New Roman" w:hAnsi="Times New Roman" w:cs="Times New Roman"/>
                <w:sz w:val="28"/>
                <w:szCs w:val="28"/>
              </w:rPr>
              <w:t>2024-2025 рр.</w:t>
            </w:r>
          </w:p>
        </w:tc>
        <w:tc>
          <w:tcPr>
            <w:tcW w:w="2464" w:type="dxa"/>
          </w:tcPr>
          <w:p w:rsidR="00A83CC6" w:rsidRDefault="00A83CC6" w:rsidP="00EB612A">
            <w:pPr>
              <w:jc w:val="both"/>
              <w:rPr>
                <w:rFonts w:ascii="Times New Roman" w:hAnsi="Times New Roman" w:cs="Times New Roman"/>
                <w:sz w:val="28"/>
                <w:szCs w:val="28"/>
              </w:rPr>
            </w:pPr>
          </w:p>
        </w:tc>
      </w:tr>
    </w:tbl>
    <w:p w:rsidR="00EB612A" w:rsidRPr="00D44757" w:rsidRDefault="00EB612A" w:rsidP="00EB612A">
      <w:pPr>
        <w:jc w:val="both"/>
        <w:rPr>
          <w:rFonts w:ascii="Times New Roman" w:hAnsi="Times New Roman" w:cs="Times New Roman"/>
          <w:b/>
          <w:sz w:val="28"/>
          <w:szCs w:val="28"/>
        </w:rPr>
      </w:pPr>
    </w:p>
    <w:p w:rsidR="00C81ED8" w:rsidRPr="00D44757" w:rsidRDefault="00C81ED8" w:rsidP="00EB612A">
      <w:pPr>
        <w:jc w:val="both"/>
        <w:rPr>
          <w:rFonts w:ascii="Times New Roman" w:hAnsi="Times New Roman" w:cs="Times New Roman"/>
          <w:b/>
          <w:sz w:val="28"/>
          <w:szCs w:val="28"/>
        </w:rPr>
      </w:pPr>
      <w:r w:rsidRPr="00D44757">
        <w:rPr>
          <w:rFonts w:ascii="Times New Roman" w:hAnsi="Times New Roman" w:cs="Times New Roman"/>
          <w:b/>
          <w:sz w:val="28"/>
          <w:szCs w:val="28"/>
        </w:rPr>
        <w:t>Очікувані результати:</w:t>
      </w:r>
    </w:p>
    <w:p w:rsidR="00C81ED8" w:rsidRDefault="00777CFF" w:rsidP="00D22C9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п</w:t>
      </w:r>
      <w:r w:rsidR="00D22C92">
        <w:rPr>
          <w:rFonts w:ascii="Times New Roman" w:hAnsi="Times New Roman" w:cs="Times New Roman"/>
          <w:sz w:val="28"/>
          <w:szCs w:val="28"/>
        </w:rPr>
        <w:t xml:space="preserve">осилення </w:t>
      </w:r>
      <w:proofErr w:type="spellStart"/>
      <w:r w:rsidR="00D22C92">
        <w:rPr>
          <w:rFonts w:ascii="Times New Roman" w:hAnsi="Times New Roman" w:cs="Times New Roman"/>
          <w:sz w:val="28"/>
          <w:szCs w:val="28"/>
        </w:rPr>
        <w:t>пожежобезпечності</w:t>
      </w:r>
      <w:proofErr w:type="spellEnd"/>
      <w:r w:rsidR="00D22C92">
        <w:rPr>
          <w:rFonts w:ascii="Times New Roman" w:hAnsi="Times New Roman" w:cs="Times New Roman"/>
          <w:sz w:val="28"/>
          <w:szCs w:val="28"/>
        </w:rPr>
        <w:t xml:space="preserve"> закладу освіти;</w:t>
      </w:r>
    </w:p>
    <w:p w:rsidR="00D22C92" w:rsidRDefault="00777CFF" w:rsidP="00D22C9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п</w:t>
      </w:r>
      <w:r w:rsidR="00D22C92">
        <w:rPr>
          <w:rFonts w:ascii="Times New Roman" w:hAnsi="Times New Roman" w:cs="Times New Roman"/>
          <w:sz w:val="28"/>
          <w:szCs w:val="28"/>
        </w:rPr>
        <w:t>оліпшення якості  харчування  здобувачів освіти</w:t>
      </w:r>
      <w:r>
        <w:rPr>
          <w:rFonts w:ascii="Times New Roman" w:hAnsi="Times New Roman" w:cs="Times New Roman"/>
          <w:sz w:val="28"/>
          <w:szCs w:val="28"/>
        </w:rPr>
        <w:t>;</w:t>
      </w:r>
    </w:p>
    <w:p w:rsidR="00777CFF" w:rsidRPr="00D22C92" w:rsidRDefault="00777CFF" w:rsidP="00D22C9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наявність належних, комфортних умов для навчання і виховання здобувачів освіти.</w:t>
      </w:r>
    </w:p>
    <w:p w:rsidR="00EB612A" w:rsidRPr="00EB612A" w:rsidRDefault="00EB612A" w:rsidP="00EB612A">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b/>
          <w:sz w:val="28"/>
          <w:szCs w:val="28"/>
        </w:rPr>
      </w:pPr>
    </w:p>
    <w:p w:rsidR="004444E8" w:rsidRDefault="004444E8" w:rsidP="00430533">
      <w:pPr>
        <w:jc w:val="both"/>
        <w:rPr>
          <w:rFonts w:ascii="Times New Roman" w:hAnsi="Times New Roman" w:cs="Times New Roman"/>
          <w:b/>
          <w:sz w:val="28"/>
          <w:szCs w:val="28"/>
        </w:rPr>
      </w:pPr>
    </w:p>
    <w:p w:rsidR="004444E8" w:rsidRDefault="004444E8" w:rsidP="00430533">
      <w:pPr>
        <w:jc w:val="both"/>
        <w:rPr>
          <w:rFonts w:ascii="Times New Roman" w:hAnsi="Times New Roman" w:cs="Times New Roman"/>
          <w:b/>
          <w:sz w:val="28"/>
          <w:szCs w:val="28"/>
        </w:rPr>
      </w:pPr>
    </w:p>
    <w:p w:rsidR="004444E8" w:rsidRDefault="004444E8" w:rsidP="00430533">
      <w:pPr>
        <w:jc w:val="both"/>
        <w:rPr>
          <w:rFonts w:ascii="Times New Roman" w:hAnsi="Times New Roman" w:cs="Times New Roman"/>
          <w:b/>
          <w:sz w:val="28"/>
          <w:szCs w:val="28"/>
        </w:rPr>
      </w:pPr>
    </w:p>
    <w:p w:rsidR="004444E8" w:rsidRDefault="004444E8" w:rsidP="00430533">
      <w:pPr>
        <w:jc w:val="both"/>
        <w:rPr>
          <w:rFonts w:ascii="Times New Roman" w:hAnsi="Times New Roman" w:cs="Times New Roman"/>
          <w:b/>
          <w:sz w:val="28"/>
          <w:szCs w:val="28"/>
        </w:rPr>
      </w:pPr>
    </w:p>
    <w:p w:rsidR="004444E8" w:rsidRDefault="004444E8" w:rsidP="00430533">
      <w:pPr>
        <w:jc w:val="both"/>
        <w:rPr>
          <w:rFonts w:ascii="Times New Roman" w:hAnsi="Times New Roman" w:cs="Times New Roman"/>
          <w:b/>
          <w:sz w:val="28"/>
          <w:szCs w:val="28"/>
        </w:rPr>
      </w:pPr>
    </w:p>
    <w:p w:rsidR="004444E8" w:rsidRPr="002328BC" w:rsidRDefault="004444E8" w:rsidP="00430533">
      <w:pPr>
        <w:jc w:val="both"/>
        <w:rPr>
          <w:rFonts w:ascii="Times New Roman" w:hAnsi="Times New Roman" w:cs="Times New Roman"/>
          <w:b/>
          <w:sz w:val="28"/>
          <w:szCs w:val="28"/>
        </w:rPr>
      </w:pPr>
    </w:p>
    <w:p w:rsidR="005637D1" w:rsidRPr="004444E8" w:rsidRDefault="00C1570A" w:rsidP="00430533">
      <w:pPr>
        <w:jc w:val="both"/>
        <w:rPr>
          <w:rFonts w:ascii="Times New Roman" w:hAnsi="Times New Roman" w:cs="Times New Roman"/>
          <w:b/>
          <w:color w:val="4472C4" w:themeColor="accent5"/>
          <w:sz w:val="44"/>
          <w:szCs w:val="44"/>
        </w:rPr>
      </w:pPr>
      <w:r w:rsidRPr="004444E8">
        <w:rPr>
          <w:rFonts w:ascii="Times New Roman" w:hAnsi="Times New Roman" w:cs="Times New Roman"/>
          <w:b/>
          <w:color w:val="4472C4" w:themeColor="accent5"/>
          <w:sz w:val="44"/>
          <w:szCs w:val="44"/>
        </w:rPr>
        <w:t>Проект «Освітні    послуги та</w:t>
      </w:r>
      <w:r w:rsidR="004C2C22" w:rsidRPr="004444E8">
        <w:rPr>
          <w:rFonts w:ascii="Times New Roman" w:hAnsi="Times New Roman" w:cs="Times New Roman"/>
          <w:b/>
          <w:color w:val="4472C4" w:themeColor="accent5"/>
          <w:sz w:val="44"/>
          <w:szCs w:val="44"/>
        </w:rPr>
        <w:t xml:space="preserve"> система оцінювання закладів освіти»</w:t>
      </w:r>
    </w:p>
    <w:p w:rsidR="004C2C22" w:rsidRDefault="004C2C22" w:rsidP="00430533">
      <w:pPr>
        <w:jc w:val="both"/>
        <w:rPr>
          <w:rFonts w:ascii="Times New Roman" w:hAnsi="Times New Roman" w:cs="Times New Roman"/>
          <w:sz w:val="28"/>
          <w:szCs w:val="28"/>
        </w:rPr>
      </w:pPr>
      <w:r>
        <w:rPr>
          <w:rFonts w:ascii="Times New Roman" w:hAnsi="Times New Roman" w:cs="Times New Roman"/>
          <w:sz w:val="28"/>
          <w:szCs w:val="28"/>
        </w:rPr>
        <w:t>Завдання:</w:t>
      </w:r>
    </w:p>
    <w:p w:rsidR="004C2C22" w:rsidRDefault="004C2C22" w:rsidP="00430533">
      <w:pPr>
        <w:jc w:val="both"/>
        <w:rPr>
          <w:rFonts w:ascii="Times New Roman" w:hAnsi="Times New Roman" w:cs="Times New Roman"/>
          <w:sz w:val="28"/>
          <w:szCs w:val="28"/>
        </w:rPr>
      </w:pPr>
      <w:r>
        <w:rPr>
          <w:rFonts w:ascii="Times New Roman" w:hAnsi="Times New Roman" w:cs="Times New Roman"/>
          <w:sz w:val="28"/>
          <w:szCs w:val="28"/>
        </w:rPr>
        <w:t>1.Забезпечити якість освіти відповідно до потреб держави, сім’ї, закладу</w:t>
      </w:r>
    </w:p>
    <w:p w:rsidR="004C2C22" w:rsidRDefault="004C2C22" w:rsidP="00430533">
      <w:pPr>
        <w:jc w:val="both"/>
        <w:rPr>
          <w:rFonts w:ascii="Times New Roman" w:hAnsi="Times New Roman" w:cs="Times New Roman"/>
          <w:sz w:val="28"/>
          <w:szCs w:val="28"/>
        </w:rPr>
      </w:pPr>
      <w:r>
        <w:rPr>
          <w:rFonts w:ascii="Times New Roman" w:hAnsi="Times New Roman" w:cs="Times New Roman"/>
          <w:sz w:val="28"/>
          <w:szCs w:val="28"/>
        </w:rPr>
        <w:t>2.Створення якісної системи психолого-педагогічного супроводу освітнього процесу</w:t>
      </w:r>
    </w:p>
    <w:p w:rsidR="004C2C22" w:rsidRDefault="004C2C22" w:rsidP="00BB77FE">
      <w:pPr>
        <w:pStyle w:val="a7"/>
        <w:rPr>
          <w:rFonts w:ascii="Times New Roman" w:hAnsi="Times New Roman" w:cs="Times New Roman"/>
          <w:i w:val="0"/>
          <w:color w:val="000000" w:themeColor="text1"/>
          <w:sz w:val="28"/>
          <w:szCs w:val="28"/>
        </w:rPr>
      </w:pPr>
      <w:r w:rsidRPr="00BB77FE">
        <w:rPr>
          <w:rFonts w:ascii="Times New Roman" w:hAnsi="Times New Roman" w:cs="Times New Roman"/>
          <w:i w:val="0"/>
          <w:color w:val="000000" w:themeColor="text1"/>
          <w:sz w:val="28"/>
          <w:szCs w:val="28"/>
        </w:rPr>
        <w:t>3.Спрямувати освітню діяльність</w:t>
      </w:r>
      <w:r w:rsidR="00BB77FE">
        <w:rPr>
          <w:rFonts w:ascii="Times New Roman" w:hAnsi="Times New Roman" w:cs="Times New Roman"/>
          <w:i w:val="0"/>
          <w:color w:val="000000" w:themeColor="text1"/>
          <w:sz w:val="28"/>
          <w:szCs w:val="28"/>
        </w:rPr>
        <w:t xml:space="preserve"> на формування ключових </w:t>
      </w:r>
      <w:proofErr w:type="spellStart"/>
      <w:r w:rsidR="00BB77FE">
        <w:rPr>
          <w:rFonts w:ascii="Times New Roman" w:hAnsi="Times New Roman" w:cs="Times New Roman"/>
          <w:i w:val="0"/>
          <w:color w:val="000000" w:themeColor="text1"/>
          <w:sz w:val="28"/>
          <w:szCs w:val="28"/>
        </w:rPr>
        <w:t>компетентностей</w:t>
      </w:r>
      <w:proofErr w:type="spellEnd"/>
      <w:r w:rsidR="00BB77FE">
        <w:rPr>
          <w:rFonts w:ascii="Times New Roman" w:hAnsi="Times New Roman" w:cs="Times New Roman"/>
          <w:i w:val="0"/>
          <w:color w:val="000000" w:themeColor="text1"/>
          <w:sz w:val="28"/>
          <w:szCs w:val="28"/>
        </w:rPr>
        <w:t xml:space="preserve"> учнів</w:t>
      </w:r>
    </w:p>
    <w:p w:rsidR="00BB77FE" w:rsidRDefault="00BB77FE" w:rsidP="00BB77FE">
      <w:pPr>
        <w:pStyle w:val="a9"/>
        <w:jc w:val="both"/>
        <w:rPr>
          <w:rFonts w:ascii="Times New Roman" w:hAnsi="Times New Roman" w:cs="Times New Roman"/>
          <w:sz w:val="28"/>
          <w:szCs w:val="28"/>
        </w:rPr>
      </w:pPr>
      <w:r w:rsidRPr="00BB77FE">
        <w:rPr>
          <w:rFonts w:ascii="Times New Roman" w:hAnsi="Times New Roman" w:cs="Times New Roman"/>
          <w:sz w:val="28"/>
          <w:szCs w:val="28"/>
        </w:rPr>
        <w:lastRenderedPageBreak/>
        <w:t>4.</w:t>
      </w:r>
      <w:r>
        <w:rPr>
          <w:rFonts w:ascii="Times New Roman" w:hAnsi="Times New Roman" w:cs="Times New Roman"/>
          <w:sz w:val="28"/>
          <w:szCs w:val="28"/>
        </w:rPr>
        <w:t>Забезпечення освітніх потреб обдарованої молоді</w:t>
      </w:r>
    </w:p>
    <w:p w:rsidR="00BB77FE" w:rsidRDefault="00BB77FE" w:rsidP="00BB77FE">
      <w:pPr>
        <w:pStyle w:val="a9"/>
        <w:jc w:val="both"/>
        <w:rPr>
          <w:rFonts w:ascii="Times New Roman" w:hAnsi="Times New Roman" w:cs="Times New Roman"/>
          <w:sz w:val="28"/>
          <w:szCs w:val="28"/>
        </w:rPr>
      </w:pPr>
      <w:r>
        <w:rPr>
          <w:rFonts w:ascii="Times New Roman" w:hAnsi="Times New Roman" w:cs="Times New Roman"/>
          <w:sz w:val="28"/>
          <w:szCs w:val="28"/>
        </w:rPr>
        <w:t>5.Удосконалення системи оцінювання знань учнів:</w:t>
      </w:r>
    </w:p>
    <w:p w:rsidR="00BB77FE" w:rsidRDefault="00BB77FE" w:rsidP="00BB77FE">
      <w:pPr>
        <w:pStyle w:val="a9"/>
        <w:numPr>
          <w:ilvl w:val="0"/>
          <w:numId w:val="16"/>
        </w:numPr>
        <w:jc w:val="both"/>
        <w:rPr>
          <w:rFonts w:ascii="Times New Roman" w:hAnsi="Times New Roman" w:cs="Times New Roman"/>
          <w:sz w:val="28"/>
          <w:szCs w:val="28"/>
        </w:rPr>
      </w:pPr>
      <w:r>
        <w:rPr>
          <w:rFonts w:ascii="Times New Roman" w:hAnsi="Times New Roman" w:cs="Times New Roman"/>
          <w:sz w:val="28"/>
          <w:szCs w:val="28"/>
        </w:rPr>
        <w:t>конкретизація існуючих державних критеріїв оцінювання навчальних досягнень учнів</w:t>
      </w:r>
    </w:p>
    <w:p w:rsidR="00BB77FE" w:rsidRDefault="00BB77FE" w:rsidP="00BB77FE">
      <w:pPr>
        <w:pStyle w:val="a9"/>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спрямування на перевірку рівня оволодіння ключовими </w:t>
      </w:r>
      <w:proofErr w:type="spellStart"/>
      <w:r>
        <w:rPr>
          <w:rFonts w:ascii="Times New Roman" w:hAnsi="Times New Roman" w:cs="Times New Roman"/>
          <w:sz w:val="28"/>
          <w:szCs w:val="28"/>
        </w:rPr>
        <w:t>компетентностями</w:t>
      </w:r>
      <w:proofErr w:type="spellEnd"/>
    </w:p>
    <w:p w:rsidR="00BB77FE" w:rsidRDefault="00BB77FE" w:rsidP="00BB77FE">
      <w:pPr>
        <w:pStyle w:val="a9"/>
        <w:numPr>
          <w:ilvl w:val="0"/>
          <w:numId w:val="16"/>
        </w:numPr>
        <w:jc w:val="both"/>
        <w:rPr>
          <w:rFonts w:ascii="Times New Roman" w:hAnsi="Times New Roman" w:cs="Times New Roman"/>
          <w:sz w:val="28"/>
          <w:szCs w:val="28"/>
        </w:rPr>
      </w:pPr>
      <w:r>
        <w:rPr>
          <w:rFonts w:ascii="Times New Roman" w:hAnsi="Times New Roman" w:cs="Times New Roman"/>
          <w:sz w:val="28"/>
          <w:szCs w:val="28"/>
        </w:rPr>
        <w:t>оприлюднення критеріїв оцінювання в закладі</w:t>
      </w:r>
    </w:p>
    <w:p w:rsidR="007A34E1" w:rsidRDefault="007A34E1" w:rsidP="00BB77FE">
      <w:pPr>
        <w:pStyle w:val="a9"/>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використання само оцінювання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xml:space="preserve"> учнів у процесі навчальної діяльності</w:t>
      </w:r>
    </w:p>
    <w:p w:rsidR="007A34E1" w:rsidRDefault="007A34E1" w:rsidP="007A34E1">
      <w:pPr>
        <w:pStyle w:val="a9"/>
        <w:jc w:val="both"/>
        <w:rPr>
          <w:rFonts w:ascii="Times New Roman" w:hAnsi="Times New Roman" w:cs="Times New Roman"/>
          <w:sz w:val="28"/>
          <w:szCs w:val="28"/>
        </w:rPr>
      </w:pPr>
      <w:r>
        <w:rPr>
          <w:rFonts w:ascii="Times New Roman" w:hAnsi="Times New Roman" w:cs="Times New Roman"/>
          <w:sz w:val="28"/>
          <w:szCs w:val="28"/>
        </w:rPr>
        <w:t>Операційні цілі</w:t>
      </w:r>
    </w:p>
    <w:p w:rsidR="007A34E1" w:rsidRDefault="007A34E1" w:rsidP="007A34E1">
      <w:pPr>
        <w:pStyle w:val="a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242"/>
        <w:gridCol w:w="5328"/>
        <w:gridCol w:w="3285"/>
      </w:tblGrid>
      <w:tr w:rsidR="007A34E1" w:rsidTr="004444E8">
        <w:tc>
          <w:tcPr>
            <w:tcW w:w="1242" w:type="dxa"/>
            <w:shd w:val="clear" w:color="auto" w:fill="ED7D31" w:themeFill="accent2"/>
          </w:tcPr>
          <w:p w:rsidR="007A34E1" w:rsidRDefault="007A34E1" w:rsidP="007A34E1">
            <w:pPr>
              <w:pStyle w:val="a9"/>
              <w:jc w:val="both"/>
              <w:rPr>
                <w:rFonts w:ascii="Times New Roman" w:hAnsi="Times New Roman" w:cs="Times New Roman"/>
                <w:sz w:val="28"/>
                <w:szCs w:val="28"/>
              </w:rPr>
            </w:pPr>
            <w:r>
              <w:rPr>
                <w:rFonts w:ascii="Times New Roman" w:hAnsi="Times New Roman" w:cs="Times New Roman"/>
                <w:sz w:val="28"/>
                <w:szCs w:val="28"/>
              </w:rPr>
              <w:t>№п/п</w:t>
            </w:r>
          </w:p>
        </w:tc>
        <w:tc>
          <w:tcPr>
            <w:tcW w:w="5328" w:type="dxa"/>
            <w:shd w:val="clear" w:color="auto" w:fill="ED7D31" w:themeFill="accent2"/>
          </w:tcPr>
          <w:p w:rsidR="007A34E1" w:rsidRDefault="007A34E1" w:rsidP="007A34E1">
            <w:pPr>
              <w:pStyle w:val="a9"/>
              <w:jc w:val="both"/>
              <w:rPr>
                <w:rFonts w:ascii="Times New Roman" w:hAnsi="Times New Roman" w:cs="Times New Roman"/>
                <w:sz w:val="28"/>
                <w:szCs w:val="28"/>
              </w:rPr>
            </w:pPr>
            <w:r>
              <w:rPr>
                <w:rFonts w:ascii="Times New Roman" w:hAnsi="Times New Roman" w:cs="Times New Roman"/>
                <w:sz w:val="28"/>
                <w:szCs w:val="28"/>
              </w:rPr>
              <w:t>Шляхи реалізації</w:t>
            </w:r>
          </w:p>
        </w:tc>
        <w:tc>
          <w:tcPr>
            <w:tcW w:w="3285" w:type="dxa"/>
            <w:shd w:val="clear" w:color="auto" w:fill="ED7D31" w:themeFill="accent2"/>
          </w:tcPr>
          <w:p w:rsidR="007A34E1" w:rsidRDefault="007A34E1" w:rsidP="007A34E1">
            <w:pPr>
              <w:pStyle w:val="a9"/>
              <w:jc w:val="both"/>
              <w:rPr>
                <w:rFonts w:ascii="Times New Roman" w:hAnsi="Times New Roman" w:cs="Times New Roman"/>
                <w:sz w:val="28"/>
                <w:szCs w:val="28"/>
              </w:rPr>
            </w:pPr>
            <w:r>
              <w:rPr>
                <w:rFonts w:ascii="Times New Roman" w:hAnsi="Times New Roman" w:cs="Times New Roman"/>
                <w:sz w:val="28"/>
                <w:szCs w:val="28"/>
              </w:rPr>
              <w:t>Терміни</w:t>
            </w:r>
          </w:p>
          <w:p w:rsidR="004444E8" w:rsidRDefault="004444E8" w:rsidP="007A34E1">
            <w:pPr>
              <w:pStyle w:val="a9"/>
              <w:jc w:val="both"/>
              <w:rPr>
                <w:rFonts w:ascii="Times New Roman" w:hAnsi="Times New Roman" w:cs="Times New Roman"/>
                <w:sz w:val="28"/>
                <w:szCs w:val="28"/>
              </w:rPr>
            </w:pPr>
          </w:p>
          <w:p w:rsidR="004444E8" w:rsidRDefault="004444E8" w:rsidP="007A34E1">
            <w:pPr>
              <w:pStyle w:val="a9"/>
              <w:jc w:val="both"/>
              <w:rPr>
                <w:rFonts w:ascii="Times New Roman" w:hAnsi="Times New Roman" w:cs="Times New Roman"/>
                <w:sz w:val="28"/>
                <w:szCs w:val="28"/>
              </w:rPr>
            </w:pPr>
          </w:p>
        </w:tc>
      </w:tr>
      <w:tr w:rsidR="007A34E1" w:rsidTr="007A34E1">
        <w:tc>
          <w:tcPr>
            <w:tcW w:w="1242" w:type="dxa"/>
          </w:tcPr>
          <w:p w:rsidR="007A34E1" w:rsidRDefault="007A34E1" w:rsidP="007A34E1">
            <w:pPr>
              <w:pStyle w:val="a9"/>
              <w:jc w:val="both"/>
              <w:rPr>
                <w:rFonts w:ascii="Times New Roman" w:hAnsi="Times New Roman" w:cs="Times New Roman"/>
                <w:sz w:val="28"/>
                <w:szCs w:val="28"/>
              </w:rPr>
            </w:pPr>
            <w:r>
              <w:rPr>
                <w:rFonts w:ascii="Times New Roman" w:hAnsi="Times New Roman" w:cs="Times New Roman"/>
                <w:sz w:val="28"/>
                <w:szCs w:val="28"/>
              </w:rPr>
              <w:t>1</w:t>
            </w:r>
          </w:p>
        </w:tc>
        <w:tc>
          <w:tcPr>
            <w:tcW w:w="5328" w:type="dxa"/>
          </w:tcPr>
          <w:p w:rsidR="007A34E1" w:rsidRDefault="007A34E1" w:rsidP="007A34E1">
            <w:pPr>
              <w:pStyle w:val="a9"/>
              <w:jc w:val="both"/>
              <w:rPr>
                <w:rFonts w:ascii="Times New Roman" w:hAnsi="Times New Roman" w:cs="Times New Roman"/>
                <w:sz w:val="28"/>
                <w:szCs w:val="28"/>
              </w:rPr>
            </w:pPr>
            <w:r>
              <w:rPr>
                <w:rFonts w:ascii="Times New Roman" w:hAnsi="Times New Roman" w:cs="Times New Roman"/>
                <w:sz w:val="28"/>
                <w:szCs w:val="28"/>
              </w:rPr>
              <w:t xml:space="preserve">Вивчення запитів батьків 5-х класів щодо  вивчення другої </w:t>
            </w:r>
            <w:r w:rsidR="00910654">
              <w:rPr>
                <w:rFonts w:ascii="Times New Roman" w:hAnsi="Times New Roman" w:cs="Times New Roman"/>
                <w:sz w:val="28"/>
                <w:szCs w:val="28"/>
              </w:rPr>
              <w:t>іноземної мови</w:t>
            </w:r>
          </w:p>
        </w:tc>
        <w:tc>
          <w:tcPr>
            <w:tcW w:w="3285" w:type="dxa"/>
          </w:tcPr>
          <w:p w:rsidR="007A34E1" w:rsidRDefault="00910654"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7A34E1" w:rsidTr="007A34E1">
        <w:tc>
          <w:tcPr>
            <w:tcW w:w="1242" w:type="dxa"/>
          </w:tcPr>
          <w:p w:rsidR="007A34E1" w:rsidRDefault="00910654" w:rsidP="007A34E1">
            <w:pPr>
              <w:pStyle w:val="a9"/>
              <w:jc w:val="both"/>
              <w:rPr>
                <w:rFonts w:ascii="Times New Roman" w:hAnsi="Times New Roman" w:cs="Times New Roman"/>
                <w:sz w:val="28"/>
                <w:szCs w:val="28"/>
              </w:rPr>
            </w:pPr>
            <w:r>
              <w:rPr>
                <w:rFonts w:ascii="Times New Roman" w:hAnsi="Times New Roman" w:cs="Times New Roman"/>
                <w:sz w:val="28"/>
                <w:szCs w:val="28"/>
              </w:rPr>
              <w:t>2</w:t>
            </w:r>
          </w:p>
        </w:tc>
        <w:tc>
          <w:tcPr>
            <w:tcW w:w="5328" w:type="dxa"/>
          </w:tcPr>
          <w:p w:rsidR="007A34E1" w:rsidRDefault="00534646" w:rsidP="007A34E1">
            <w:pPr>
              <w:pStyle w:val="a9"/>
              <w:jc w:val="both"/>
              <w:rPr>
                <w:rFonts w:ascii="Times New Roman" w:hAnsi="Times New Roman" w:cs="Times New Roman"/>
                <w:sz w:val="28"/>
                <w:szCs w:val="28"/>
              </w:rPr>
            </w:pPr>
            <w:r>
              <w:rPr>
                <w:rFonts w:ascii="Times New Roman" w:hAnsi="Times New Roman" w:cs="Times New Roman"/>
                <w:sz w:val="28"/>
                <w:szCs w:val="28"/>
              </w:rPr>
              <w:t>Продовження профільного навчання в 10-11 класи</w:t>
            </w:r>
            <w:r w:rsidR="006B2E62">
              <w:rPr>
                <w:rFonts w:ascii="Times New Roman" w:hAnsi="Times New Roman" w:cs="Times New Roman"/>
                <w:sz w:val="28"/>
                <w:szCs w:val="28"/>
              </w:rPr>
              <w:t xml:space="preserve"> з української мови та історії </w:t>
            </w:r>
          </w:p>
        </w:tc>
        <w:tc>
          <w:tcPr>
            <w:tcW w:w="3285" w:type="dxa"/>
          </w:tcPr>
          <w:p w:rsidR="007A34E1" w:rsidRDefault="006B2E62"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7A34E1" w:rsidTr="007A34E1">
        <w:tc>
          <w:tcPr>
            <w:tcW w:w="1242" w:type="dxa"/>
          </w:tcPr>
          <w:p w:rsidR="007A34E1" w:rsidRDefault="006B2E62" w:rsidP="007A34E1">
            <w:pPr>
              <w:pStyle w:val="a9"/>
              <w:jc w:val="both"/>
              <w:rPr>
                <w:rFonts w:ascii="Times New Roman" w:hAnsi="Times New Roman" w:cs="Times New Roman"/>
                <w:sz w:val="28"/>
                <w:szCs w:val="28"/>
              </w:rPr>
            </w:pPr>
            <w:r>
              <w:rPr>
                <w:rFonts w:ascii="Times New Roman" w:hAnsi="Times New Roman" w:cs="Times New Roman"/>
                <w:sz w:val="28"/>
                <w:szCs w:val="28"/>
              </w:rPr>
              <w:t>3</w:t>
            </w:r>
          </w:p>
        </w:tc>
        <w:tc>
          <w:tcPr>
            <w:tcW w:w="5328" w:type="dxa"/>
          </w:tcPr>
          <w:p w:rsidR="007A34E1" w:rsidRDefault="006B2E62" w:rsidP="007A34E1">
            <w:pPr>
              <w:pStyle w:val="a9"/>
              <w:jc w:val="both"/>
              <w:rPr>
                <w:rFonts w:ascii="Times New Roman" w:hAnsi="Times New Roman" w:cs="Times New Roman"/>
                <w:sz w:val="28"/>
                <w:szCs w:val="28"/>
              </w:rPr>
            </w:pPr>
            <w:r>
              <w:rPr>
                <w:rFonts w:ascii="Times New Roman" w:hAnsi="Times New Roman" w:cs="Times New Roman"/>
                <w:sz w:val="28"/>
                <w:szCs w:val="28"/>
              </w:rPr>
              <w:t xml:space="preserve">Робота гуртків та спортивних секцій (нові види: </w:t>
            </w:r>
            <w:proofErr w:type="spellStart"/>
            <w:r>
              <w:rPr>
                <w:rFonts w:ascii="Times New Roman" w:hAnsi="Times New Roman" w:cs="Times New Roman"/>
                <w:sz w:val="28"/>
                <w:szCs w:val="28"/>
              </w:rPr>
              <w:t>корфтбол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фрісбі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чирлідінг</w:t>
            </w:r>
            <w:proofErr w:type="spellEnd"/>
            <w:r>
              <w:rPr>
                <w:rFonts w:ascii="Times New Roman" w:hAnsi="Times New Roman" w:cs="Times New Roman"/>
                <w:sz w:val="28"/>
                <w:szCs w:val="28"/>
              </w:rPr>
              <w:t>)</w:t>
            </w:r>
          </w:p>
        </w:tc>
        <w:tc>
          <w:tcPr>
            <w:tcW w:w="3285" w:type="dxa"/>
          </w:tcPr>
          <w:p w:rsidR="007A34E1" w:rsidRDefault="00A66F8E"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7A34E1" w:rsidTr="007A34E1">
        <w:tc>
          <w:tcPr>
            <w:tcW w:w="1242" w:type="dxa"/>
          </w:tcPr>
          <w:p w:rsidR="007A34E1" w:rsidRDefault="006B2E62" w:rsidP="007A34E1">
            <w:pPr>
              <w:pStyle w:val="a9"/>
              <w:jc w:val="both"/>
              <w:rPr>
                <w:rFonts w:ascii="Times New Roman" w:hAnsi="Times New Roman" w:cs="Times New Roman"/>
                <w:sz w:val="28"/>
                <w:szCs w:val="28"/>
              </w:rPr>
            </w:pPr>
            <w:r>
              <w:rPr>
                <w:rFonts w:ascii="Times New Roman" w:hAnsi="Times New Roman" w:cs="Times New Roman"/>
                <w:sz w:val="28"/>
                <w:szCs w:val="28"/>
              </w:rPr>
              <w:t>4</w:t>
            </w:r>
          </w:p>
        </w:tc>
        <w:tc>
          <w:tcPr>
            <w:tcW w:w="5328" w:type="dxa"/>
          </w:tcPr>
          <w:p w:rsidR="007A34E1" w:rsidRDefault="006B2E62" w:rsidP="007A34E1">
            <w:pPr>
              <w:pStyle w:val="a9"/>
              <w:jc w:val="both"/>
              <w:rPr>
                <w:rFonts w:ascii="Times New Roman" w:hAnsi="Times New Roman" w:cs="Times New Roman"/>
                <w:sz w:val="28"/>
                <w:szCs w:val="28"/>
              </w:rPr>
            </w:pPr>
            <w:r>
              <w:rPr>
                <w:rFonts w:ascii="Times New Roman" w:hAnsi="Times New Roman" w:cs="Times New Roman"/>
                <w:sz w:val="28"/>
                <w:szCs w:val="28"/>
              </w:rPr>
              <w:t xml:space="preserve">продовження роботи в </w:t>
            </w:r>
            <w:r w:rsidR="00A66F8E">
              <w:rPr>
                <w:rFonts w:ascii="Times New Roman" w:hAnsi="Times New Roman" w:cs="Times New Roman"/>
                <w:sz w:val="28"/>
                <w:szCs w:val="28"/>
              </w:rPr>
              <w:t>МАН</w:t>
            </w:r>
            <w:r w:rsidR="002405A2">
              <w:rPr>
                <w:rFonts w:ascii="Times New Roman" w:hAnsi="Times New Roman" w:cs="Times New Roman"/>
                <w:sz w:val="28"/>
                <w:szCs w:val="28"/>
              </w:rPr>
              <w:t xml:space="preserve"> (філологічний напрям)</w:t>
            </w:r>
          </w:p>
        </w:tc>
        <w:tc>
          <w:tcPr>
            <w:tcW w:w="3285"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7A34E1" w:rsidTr="007A34E1">
        <w:tc>
          <w:tcPr>
            <w:tcW w:w="1242"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5</w:t>
            </w:r>
          </w:p>
        </w:tc>
        <w:tc>
          <w:tcPr>
            <w:tcW w:w="5328"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Активізація участі здобувачів освіти у Всеукраїнських  предметних олімпіадах І, ІІ, ІІІ етапів)</w:t>
            </w:r>
          </w:p>
        </w:tc>
        <w:tc>
          <w:tcPr>
            <w:tcW w:w="3285"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7A34E1" w:rsidTr="007A34E1">
        <w:tc>
          <w:tcPr>
            <w:tcW w:w="1242"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6</w:t>
            </w:r>
          </w:p>
        </w:tc>
        <w:tc>
          <w:tcPr>
            <w:tcW w:w="5328"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Моніторинг якості знань за результатами контрольних робіт за завданням дирекції</w:t>
            </w:r>
          </w:p>
        </w:tc>
        <w:tc>
          <w:tcPr>
            <w:tcW w:w="3285"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7A34E1" w:rsidTr="007A34E1">
        <w:tc>
          <w:tcPr>
            <w:tcW w:w="1242"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7</w:t>
            </w:r>
          </w:p>
        </w:tc>
        <w:tc>
          <w:tcPr>
            <w:tcW w:w="5328" w:type="dxa"/>
          </w:tcPr>
          <w:p w:rsidR="007A34E1" w:rsidRDefault="002405A2" w:rsidP="007A34E1">
            <w:pPr>
              <w:pStyle w:val="a9"/>
              <w:jc w:val="both"/>
              <w:rPr>
                <w:rFonts w:ascii="Times New Roman" w:hAnsi="Times New Roman" w:cs="Times New Roman"/>
                <w:sz w:val="28"/>
                <w:szCs w:val="28"/>
              </w:rPr>
            </w:pPr>
            <w:r>
              <w:rPr>
                <w:rFonts w:ascii="Times New Roman" w:hAnsi="Times New Roman" w:cs="Times New Roman"/>
                <w:sz w:val="28"/>
                <w:szCs w:val="28"/>
              </w:rPr>
              <w:t xml:space="preserve">Моніторинг якості  знань учнів за результатами семестрового оцінювання </w:t>
            </w:r>
          </w:p>
        </w:tc>
        <w:tc>
          <w:tcPr>
            <w:tcW w:w="3285" w:type="dxa"/>
          </w:tcPr>
          <w:p w:rsidR="007A34E1"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B669EE" w:rsidTr="007A34E1">
        <w:tc>
          <w:tcPr>
            <w:tcW w:w="1242"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8</w:t>
            </w:r>
          </w:p>
        </w:tc>
        <w:tc>
          <w:tcPr>
            <w:tcW w:w="5328"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Забезпечення організації індивідуального навчання, сімейного навчання</w:t>
            </w:r>
          </w:p>
        </w:tc>
        <w:tc>
          <w:tcPr>
            <w:tcW w:w="3285"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B669EE" w:rsidTr="007A34E1">
        <w:tc>
          <w:tcPr>
            <w:tcW w:w="1242"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9</w:t>
            </w:r>
          </w:p>
        </w:tc>
        <w:tc>
          <w:tcPr>
            <w:tcW w:w="5328"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Приведення системи оцінювання учнівських досягнень  у відповідність з нормативними документами МОН України</w:t>
            </w:r>
          </w:p>
        </w:tc>
        <w:tc>
          <w:tcPr>
            <w:tcW w:w="3285"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 xml:space="preserve">2024-2026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tc>
      </w:tr>
      <w:tr w:rsidR="00B669EE" w:rsidTr="007A34E1">
        <w:tc>
          <w:tcPr>
            <w:tcW w:w="1242"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10</w:t>
            </w:r>
          </w:p>
        </w:tc>
        <w:tc>
          <w:tcPr>
            <w:tcW w:w="5328"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Деталізація наявних критеріїв оцінювання відповідно до видів діяльності учнів</w:t>
            </w:r>
          </w:p>
          <w:p w:rsidR="007861DA" w:rsidRDefault="007861DA" w:rsidP="007A34E1">
            <w:pPr>
              <w:pStyle w:val="a9"/>
              <w:jc w:val="both"/>
              <w:rPr>
                <w:rFonts w:ascii="Times New Roman" w:hAnsi="Times New Roman" w:cs="Times New Roman"/>
                <w:sz w:val="28"/>
                <w:szCs w:val="28"/>
              </w:rPr>
            </w:pPr>
          </w:p>
        </w:tc>
        <w:tc>
          <w:tcPr>
            <w:tcW w:w="3285"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2024-2026 рр.</w:t>
            </w:r>
          </w:p>
        </w:tc>
      </w:tr>
      <w:tr w:rsidR="00B669EE" w:rsidTr="007A34E1">
        <w:tc>
          <w:tcPr>
            <w:tcW w:w="1242"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11</w:t>
            </w:r>
          </w:p>
        </w:tc>
        <w:tc>
          <w:tcPr>
            <w:tcW w:w="5328" w:type="dxa"/>
          </w:tcPr>
          <w:p w:rsidR="00B669EE" w:rsidRDefault="00B669EE" w:rsidP="007A34E1">
            <w:pPr>
              <w:pStyle w:val="a9"/>
              <w:jc w:val="both"/>
              <w:rPr>
                <w:rFonts w:ascii="Times New Roman" w:hAnsi="Times New Roman" w:cs="Times New Roman"/>
                <w:sz w:val="28"/>
                <w:szCs w:val="28"/>
              </w:rPr>
            </w:pPr>
            <w:r>
              <w:rPr>
                <w:rFonts w:ascii="Times New Roman" w:hAnsi="Times New Roman" w:cs="Times New Roman"/>
                <w:sz w:val="28"/>
                <w:szCs w:val="28"/>
              </w:rPr>
              <w:t>Залучення обдарованих учнів до шкільного наукового товариства, гуртків</w:t>
            </w:r>
            <w:r w:rsidR="007861DA">
              <w:rPr>
                <w:rFonts w:ascii="Times New Roman" w:hAnsi="Times New Roman" w:cs="Times New Roman"/>
                <w:sz w:val="28"/>
                <w:szCs w:val="28"/>
              </w:rPr>
              <w:t xml:space="preserve"> (за сферами обдарованості)</w:t>
            </w:r>
          </w:p>
        </w:tc>
        <w:tc>
          <w:tcPr>
            <w:tcW w:w="3285" w:type="dxa"/>
          </w:tcPr>
          <w:p w:rsidR="00B669EE" w:rsidRPr="00867696" w:rsidRDefault="00867696" w:rsidP="007A34E1">
            <w:pPr>
              <w:pStyle w:val="a9"/>
              <w:jc w:val="both"/>
              <w:rPr>
                <w:rFonts w:ascii="Times New Roman" w:hAnsi="Times New Roman" w:cs="Times New Roman"/>
                <w:sz w:val="28"/>
                <w:szCs w:val="28"/>
                <w:lang w:val="en-US"/>
              </w:rPr>
            </w:pPr>
            <w:r>
              <w:rPr>
                <w:rFonts w:ascii="Times New Roman" w:hAnsi="Times New Roman" w:cs="Times New Roman"/>
                <w:sz w:val="28"/>
                <w:szCs w:val="28"/>
                <w:lang w:val="en-US"/>
              </w:rPr>
              <w:t>2024-2026</w:t>
            </w:r>
          </w:p>
        </w:tc>
      </w:tr>
      <w:tr w:rsidR="007861DA" w:rsidTr="007A34E1">
        <w:tc>
          <w:tcPr>
            <w:tcW w:w="1242" w:type="dxa"/>
          </w:tcPr>
          <w:p w:rsidR="007861DA" w:rsidRDefault="007861DA" w:rsidP="007A34E1">
            <w:pPr>
              <w:pStyle w:val="a9"/>
              <w:jc w:val="both"/>
              <w:rPr>
                <w:rFonts w:ascii="Times New Roman" w:hAnsi="Times New Roman" w:cs="Times New Roman"/>
                <w:sz w:val="28"/>
                <w:szCs w:val="28"/>
              </w:rPr>
            </w:pPr>
            <w:r>
              <w:rPr>
                <w:rFonts w:ascii="Times New Roman" w:hAnsi="Times New Roman" w:cs="Times New Roman"/>
                <w:sz w:val="28"/>
                <w:szCs w:val="28"/>
              </w:rPr>
              <w:t>12</w:t>
            </w:r>
          </w:p>
        </w:tc>
        <w:tc>
          <w:tcPr>
            <w:tcW w:w="5328" w:type="dxa"/>
          </w:tcPr>
          <w:p w:rsidR="007861DA" w:rsidRDefault="00D63C4C" w:rsidP="007A34E1">
            <w:pPr>
              <w:pStyle w:val="a9"/>
              <w:jc w:val="both"/>
              <w:rPr>
                <w:rFonts w:ascii="Times New Roman" w:hAnsi="Times New Roman" w:cs="Times New Roman"/>
                <w:sz w:val="28"/>
                <w:szCs w:val="28"/>
              </w:rPr>
            </w:pPr>
            <w:r>
              <w:rPr>
                <w:rFonts w:ascii="Times New Roman" w:hAnsi="Times New Roman" w:cs="Times New Roman"/>
                <w:sz w:val="28"/>
                <w:szCs w:val="28"/>
              </w:rPr>
              <w:t>Співпраця зі школою мистецтв громади</w:t>
            </w:r>
          </w:p>
        </w:tc>
        <w:tc>
          <w:tcPr>
            <w:tcW w:w="3285" w:type="dxa"/>
          </w:tcPr>
          <w:p w:rsidR="007861DA" w:rsidRPr="00867696" w:rsidRDefault="00867696" w:rsidP="007A34E1">
            <w:pPr>
              <w:pStyle w:val="a9"/>
              <w:jc w:val="both"/>
              <w:rPr>
                <w:rFonts w:ascii="Times New Roman" w:hAnsi="Times New Roman" w:cs="Times New Roman"/>
                <w:sz w:val="28"/>
                <w:szCs w:val="28"/>
                <w:lang w:val="en-US"/>
              </w:rPr>
            </w:pPr>
            <w:r>
              <w:rPr>
                <w:rFonts w:ascii="Times New Roman" w:hAnsi="Times New Roman" w:cs="Times New Roman"/>
                <w:sz w:val="28"/>
                <w:szCs w:val="28"/>
                <w:lang w:val="en-US"/>
              </w:rPr>
              <w:t>2024-2026</w:t>
            </w:r>
          </w:p>
        </w:tc>
      </w:tr>
      <w:tr w:rsidR="007861DA" w:rsidTr="007A34E1">
        <w:tc>
          <w:tcPr>
            <w:tcW w:w="1242" w:type="dxa"/>
          </w:tcPr>
          <w:p w:rsidR="007861DA" w:rsidRDefault="00D63C4C" w:rsidP="007A34E1">
            <w:pPr>
              <w:pStyle w:val="a9"/>
              <w:jc w:val="both"/>
              <w:rPr>
                <w:rFonts w:ascii="Times New Roman" w:hAnsi="Times New Roman" w:cs="Times New Roman"/>
                <w:sz w:val="28"/>
                <w:szCs w:val="28"/>
              </w:rPr>
            </w:pPr>
            <w:r>
              <w:rPr>
                <w:rFonts w:ascii="Times New Roman" w:hAnsi="Times New Roman" w:cs="Times New Roman"/>
                <w:sz w:val="28"/>
                <w:szCs w:val="28"/>
              </w:rPr>
              <w:t>13</w:t>
            </w:r>
          </w:p>
        </w:tc>
        <w:tc>
          <w:tcPr>
            <w:tcW w:w="5328" w:type="dxa"/>
          </w:tcPr>
          <w:p w:rsidR="007861DA" w:rsidRDefault="00D63C4C" w:rsidP="007A34E1">
            <w:pPr>
              <w:pStyle w:val="a9"/>
              <w:jc w:val="both"/>
              <w:rPr>
                <w:rFonts w:ascii="Times New Roman" w:hAnsi="Times New Roman" w:cs="Times New Roman"/>
                <w:sz w:val="28"/>
                <w:szCs w:val="28"/>
              </w:rPr>
            </w:pPr>
            <w:r>
              <w:rPr>
                <w:rFonts w:ascii="Times New Roman" w:hAnsi="Times New Roman" w:cs="Times New Roman"/>
                <w:sz w:val="28"/>
                <w:szCs w:val="28"/>
              </w:rPr>
              <w:t>Стимулювання учнів до участі у наукових та творчих конкурсах, олімпіадах, змаганнях</w:t>
            </w:r>
          </w:p>
        </w:tc>
        <w:tc>
          <w:tcPr>
            <w:tcW w:w="3285" w:type="dxa"/>
          </w:tcPr>
          <w:p w:rsidR="007861DA" w:rsidRPr="00867696" w:rsidRDefault="00867696" w:rsidP="007A34E1">
            <w:pPr>
              <w:pStyle w:val="a9"/>
              <w:jc w:val="both"/>
              <w:rPr>
                <w:rFonts w:ascii="Times New Roman" w:hAnsi="Times New Roman" w:cs="Times New Roman"/>
                <w:sz w:val="28"/>
                <w:szCs w:val="28"/>
                <w:lang w:val="en-US"/>
              </w:rPr>
            </w:pPr>
            <w:r>
              <w:rPr>
                <w:rFonts w:ascii="Times New Roman" w:hAnsi="Times New Roman" w:cs="Times New Roman"/>
                <w:sz w:val="28"/>
                <w:szCs w:val="28"/>
                <w:lang w:val="en-US"/>
              </w:rPr>
              <w:t>2024-2025</w:t>
            </w:r>
          </w:p>
        </w:tc>
      </w:tr>
      <w:tr w:rsidR="007861DA" w:rsidTr="007A34E1">
        <w:tc>
          <w:tcPr>
            <w:tcW w:w="1242" w:type="dxa"/>
          </w:tcPr>
          <w:p w:rsidR="007861DA" w:rsidRDefault="004444E8" w:rsidP="007A34E1">
            <w:pPr>
              <w:pStyle w:val="a9"/>
              <w:jc w:val="both"/>
              <w:rPr>
                <w:rFonts w:ascii="Times New Roman" w:hAnsi="Times New Roman" w:cs="Times New Roman"/>
                <w:sz w:val="28"/>
                <w:szCs w:val="28"/>
              </w:rPr>
            </w:pPr>
            <w:r>
              <w:rPr>
                <w:rFonts w:ascii="Times New Roman" w:hAnsi="Times New Roman" w:cs="Times New Roman"/>
                <w:sz w:val="28"/>
                <w:szCs w:val="28"/>
              </w:rPr>
              <w:t>14</w:t>
            </w:r>
          </w:p>
        </w:tc>
        <w:tc>
          <w:tcPr>
            <w:tcW w:w="5328" w:type="dxa"/>
          </w:tcPr>
          <w:p w:rsidR="007861DA" w:rsidRDefault="00D63C4C" w:rsidP="007A34E1">
            <w:pPr>
              <w:pStyle w:val="a9"/>
              <w:jc w:val="both"/>
              <w:rPr>
                <w:rFonts w:ascii="Times New Roman" w:hAnsi="Times New Roman" w:cs="Times New Roman"/>
                <w:sz w:val="28"/>
                <w:szCs w:val="28"/>
              </w:rPr>
            </w:pPr>
            <w:r>
              <w:rPr>
                <w:rFonts w:ascii="Times New Roman" w:hAnsi="Times New Roman" w:cs="Times New Roman"/>
                <w:sz w:val="28"/>
                <w:szCs w:val="28"/>
              </w:rPr>
              <w:t>Дні науки</w:t>
            </w:r>
          </w:p>
        </w:tc>
        <w:tc>
          <w:tcPr>
            <w:tcW w:w="3285" w:type="dxa"/>
          </w:tcPr>
          <w:p w:rsidR="007861DA" w:rsidRPr="00867696" w:rsidRDefault="00867696" w:rsidP="007A34E1">
            <w:pPr>
              <w:pStyle w:val="a9"/>
              <w:jc w:val="both"/>
              <w:rPr>
                <w:rFonts w:ascii="Times New Roman" w:hAnsi="Times New Roman" w:cs="Times New Roman"/>
                <w:sz w:val="28"/>
                <w:szCs w:val="28"/>
                <w:lang w:val="en-US"/>
              </w:rPr>
            </w:pPr>
            <w:r>
              <w:rPr>
                <w:rFonts w:ascii="Times New Roman" w:hAnsi="Times New Roman" w:cs="Times New Roman"/>
                <w:sz w:val="28"/>
                <w:szCs w:val="28"/>
                <w:lang w:val="en-US"/>
              </w:rPr>
              <w:t>2024-2026</w:t>
            </w:r>
          </w:p>
        </w:tc>
      </w:tr>
      <w:tr w:rsidR="00D63C4C" w:rsidTr="007A34E1">
        <w:tc>
          <w:tcPr>
            <w:tcW w:w="1242" w:type="dxa"/>
          </w:tcPr>
          <w:p w:rsidR="00D63C4C" w:rsidRDefault="004444E8" w:rsidP="007A34E1">
            <w:pPr>
              <w:pStyle w:val="a9"/>
              <w:jc w:val="both"/>
              <w:rPr>
                <w:rFonts w:ascii="Times New Roman" w:hAnsi="Times New Roman" w:cs="Times New Roman"/>
                <w:sz w:val="28"/>
                <w:szCs w:val="28"/>
              </w:rPr>
            </w:pPr>
            <w:r>
              <w:rPr>
                <w:rFonts w:ascii="Times New Roman" w:hAnsi="Times New Roman" w:cs="Times New Roman"/>
                <w:sz w:val="28"/>
                <w:szCs w:val="28"/>
              </w:rPr>
              <w:lastRenderedPageBreak/>
              <w:t>15</w:t>
            </w:r>
          </w:p>
        </w:tc>
        <w:tc>
          <w:tcPr>
            <w:tcW w:w="5328" w:type="dxa"/>
          </w:tcPr>
          <w:p w:rsidR="00D63C4C" w:rsidRDefault="00D63C4C" w:rsidP="007A34E1">
            <w:pPr>
              <w:pStyle w:val="a9"/>
              <w:jc w:val="both"/>
              <w:rPr>
                <w:rFonts w:ascii="Times New Roman" w:hAnsi="Times New Roman" w:cs="Times New Roman"/>
                <w:sz w:val="28"/>
                <w:szCs w:val="28"/>
              </w:rPr>
            </w:pPr>
            <w:r>
              <w:rPr>
                <w:rFonts w:ascii="Times New Roman" w:hAnsi="Times New Roman" w:cs="Times New Roman"/>
                <w:sz w:val="28"/>
                <w:szCs w:val="28"/>
              </w:rPr>
              <w:t>Тижні науки</w:t>
            </w:r>
          </w:p>
        </w:tc>
        <w:tc>
          <w:tcPr>
            <w:tcW w:w="3285" w:type="dxa"/>
          </w:tcPr>
          <w:p w:rsidR="00D63C4C" w:rsidRPr="00867696" w:rsidRDefault="00867696" w:rsidP="007A34E1">
            <w:pPr>
              <w:pStyle w:val="a9"/>
              <w:jc w:val="both"/>
              <w:rPr>
                <w:rFonts w:ascii="Times New Roman" w:hAnsi="Times New Roman" w:cs="Times New Roman"/>
                <w:sz w:val="28"/>
                <w:szCs w:val="28"/>
                <w:lang w:val="en-US"/>
              </w:rPr>
            </w:pPr>
            <w:r>
              <w:rPr>
                <w:rFonts w:ascii="Times New Roman" w:hAnsi="Times New Roman" w:cs="Times New Roman"/>
                <w:sz w:val="28"/>
                <w:szCs w:val="28"/>
                <w:lang w:val="en-US"/>
              </w:rPr>
              <w:t>24-2</w:t>
            </w:r>
          </w:p>
        </w:tc>
      </w:tr>
    </w:tbl>
    <w:p w:rsidR="007A34E1" w:rsidRPr="00BB77FE" w:rsidRDefault="007A34E1" w:rsidP="007A34E1">
      <w:pPr>
        <w:pStyle w:val="a9"/>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5637D1" w:rsidRDefault="005637D1"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Default="009B698E" w:rsidP="00430533">
      <w:pPr>
        <w:jc w:val="both"/>
        <w:rPr>
          <w:rFonts w:ascii="Times New Roman" w:hAnsi="Times New Roman" w:cs="Times New Roman"/>
          <w:sz w:val="28"/>
          <w:szCs w:val="28"/>
        </w:rPr>
      </w:pPr>
    </w:p>
    <w:p w:rsidR="009B698E" w:rsidRPr="004444E8" w:rsidRDefault="009B698E" w:rsidP="00430533">
      <w:pPr>
        <w:jc w:val="both"/>
        <w:rPr>
          <w:rFonts w:ascii="Times New Roman" w:hAnsi="Times New Roman" w:cs="Times New Roman"/>
          <w:b/>
          <w:color w:val="4472C4" w:themeColor="accent5"/>
          <w:sz w:val="44"/>
          <w:szCs w:val="44"/>
        </w:rPr>
      </w:pPr>
      <w:r w:rsidRPr="004444E8">
        <w:rPr>
          <w:rFonts w:ascii="Times New Roman" w:hAnsi="Times New Roman" w:cs="Times New Roman"/>
          <w:b/>
          <w:color w:val="4472C4" w:themeColor="accent5"/>
          <w:sz w:val="44"/>
          <w:szCs w:val="44"/>
        </w:rPr>
        <w:t>Проект «Управління закладом»</w:t>
      </w:r>
    </w:p>
    <w:p w:rsidR="00E54661" w:rsidRPr="00E54661" w:rsidRDefault="00E54661" w:rsidP="00E54661">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Arial" w:eastAsia="Times New Roman" w:hAnsi="Arial" w:cs="Arial"/>
          <w:b/>
          <w:bCs/>
          <w:color w:val="333333"/>
          <w:sz w:val="18"/>
          <w:szCs w:val="18"/>
          <w:bdr w:val="none" w:sz="0" w:space="0" w:color="auto" w:frame="1"/>
          <w:lang w:eastAsia="uk-UA"/>
        </w:rPr>
        <w:br/>
      </w:r>
      <w:r w:rsidRPr="00E54661">
        <w:rPr>
          <w:rFonts w:ascii="Times New Roman" w:eastAsia="Times New Roman" w:hAnsi="Times New Roman" w:cs="Times New Roman"/>
          <w:b/>
          <w:bCs/>
          <w:color w:val="333333"/>
          <w:sz w:val="28"/>
          <w:szCs w:val="28"/>
          <w:lang w:eastAsia="uk-UA"/>
        </w:rPr>
        <w:t>Мета управлінської діяльності: </w:t>
      </w:r>
      <w:r w:rsidRPr="00E54661">
        <w:rPr>
          <w:rFonts w:ascii="Times New Roman" w:eastAsia="Times New Roman" w:hAnsi="Times New Roman" w:cs="Times New Roman"/>
          <w:color w:val="333333"/>
          <w:sz w:val="28"/>
          <w:szCs w:val="28"/>
          <w:lang w:eastAsia="uk-UA"/>
        </w:rPr>
        <w:t>координація дій усіх учасників освітнього процесу, створення умов для їх продуктивної творчої діяльності.</w:t>
      </w:r>
    </w:p>
    <w:p w:rsidR="00E54661" w:rsidRPr="00E54661" w:rsidRDefault="00E54661" w:rsidP="00E54661">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 </w:t>
      </w:r>
    </w:p>
    <w:p w:rsidR="00E54661" w:rsidRPr="00E54661" w:rsidRDefault="00E54661" w:rsidP="00E54661">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b/>
          <w:bCs/>
          <w:color w:val="333333"/>
          <w:sz w:val="28"/>
          <w:szCs w:val="28"/>
          <w:lang w:eastAsia="uk-UA"/>
        </w:rPr>
        <w:t>Основні завдання:</w:t>
      </w:r>
    </w:p>
    <w:p w:rsidR="00E54661" w:rsidRPr="00E54661" w:rsidRDefault="00E54661" w:rsidP="00E54661">
      <w:pPr>
        <w:numPr>
          <w:ilvl w:val="0"/>
          <w:numId w:val="17"/>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Управління якістю освіти на основі інноваційних технологій та освітнього моніторингу.</w:t>
      </w:r>
    </w:p>
    <w:p w:rsidR="00E54661" w:rsidRPr="00E54661" w:rsidRDefault="00E54661" w:rsidP="00E54661">
      <w:pPr>
        <w:numPr>
          <w:ilvl w:val="0"/>
          <w:numId w:val="17"/>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Забезпечення відповідної підготовки педагогів, здатних якісно надавати освітні послуги здобувачам освіти.</w:t>
      </w:r>
    </w:p>
    <w:p w:rsidR="00E54661" w:rsidRPr="00E54661" w:rsidRDefault="00E54661" w:rsidP="00E54661">
      <w:pPr>
        <w:numPr>
          <w:ilvl w:val="0"/>
          <w:numId w:val="17"/>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lastRenderedPageBreak/>
        <w:t>Створення умов для продуктивної творчої діяльності та проходження сертифікації педагогів.</w:t>
      </w:r>
    </w:p>
    <w:p w:rsidR="00E54661" w:rsidRPr="00E54661" w:rsidRDefault="00E54661" w:rsidP="00E54661">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 </w:t>
      </w:r>
    </w:p>
    <w:p w:rsidR="00E54661" w:rsidRPr="00E54661" w:rsidRDefault="00E54661" w:rsidP="00E54661">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b/>
          <w:bCs/>
          <w:color w:val="333333"/>
          <w:sz w:val="28"/>
          <w:szCs w:val="28"/>
          <w:lang w:eastAsia="uk-UA"/>
        </w:rPr>
        <w:t>Шляхи реалізації</w:t>
      </w:r>
      <w:r w:rsidRPr="00E54661">
        <w:rPr>
          <w:rFonts w:ascii="Times New Roman" w:eastAsia="Times New Roman" w:hAnsi="Times New Roman" w:cs="Times New Roman"/>
          <w:color w:val="333333"/>
          <w:sz w:val="28"/>
          <w:szCs w:val="28"/>
          <w:lang w:eastAsia="uk-UA"/>
        </w:rPr>
        <w:t>:</w:t>
      </w:r>
    </w:p>
    <w:p w:rsidR="00E54661" w:rsidRPr="00E54661" w:rsidRDefault="00E54661" w:rsidP="00E54661">
      <w:pPr>
        <w:numPr>
          <w:ilvl w:val="0"/>
          <w:numId w:val="18"/>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Впровадження в практику роботи ліцею інноваційних технологій.</w:t>
      </w:r>
    </w:p>
    <w:p w:rsidR="00E54661" w:rsidRPr="00E54661" w:rsidRDefault="00E54661" w:rsidP="00E54661">
      <w:pPr>
        <w:numPr>
          <w:ilvl w:val="0"/>
          <w:numId w:val="18"/>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Створення сприятливого мікроклімату серед учасників освітнього процесу для успішної реалізації їх творчого потенціалу.</w:t>
      </w:r>
    </w:p>
    <w:p w:rsidR="00E54661" w:rsidRPr="00E54661" w:rsidRDefault="00E54661" w:rsidP="00E54661">
      <w:pPr>
        <w:numPr>
          <w:ilvl w:val="0"/>
          <w:numId w:val="18"/>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Забезпечення       виконання  замовлень          педагогічних        працівників щодо підвищення їхнього фахового рівня через заняття самоосвітою.</w:t>
      </w:r>
    </w:p>
    <w:p w:rsidR="00E54661" w:rsidRPr="00E54661" w:rsidRDefault="00E54661" w:rsidP="00E54661">
      <w:pPr>
        <w:numPr>
          <w:ilvl w:val="0"/>
          <w:numId w:val="18"/>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Підтримка  ініціативи   кожного      учасника          освітнього  процесу       в його самореалізації.</w:t>
      </w:r>
    </w:p>
    <w:p w:rsidR="00E54661" w:rsidRPr="00E54661" w:rsidRDefault="00E54661" w:rsidP="00E54661">
      <w:pPr>
        <w:numPr>
          <w:ilvl w:val="0"/>
          <w:numId w:val="18"/>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Розкриття творчого потенціалу учасників освітнього процесу.</w:t>
      </w:r>
    </w:p>
    <w:p w:rsidR="00E54661" w:rsidRPr="00E54661" w:rsidRDefault="00E54661" w:rsidP="00E54661">
      <w:pPr>
        <w:numPr>
          <w:ilvl w:val="0"/>
          <w:numId w:val="18"/>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Стимулювання творчості учасників освітнього процесу.</w:t>
      </w:r>
    </w:p>
    <w:p w:rsidR="00E54661" w:rsidRPr="00E54661" w:rsidRDefault="00E54661" w:rsidP="00E54661">
      <w:pPr>
        <w:shd w:val="clear" w:color="auto" w:fill="FFFFFF" w:themeFill="background1"/>
        <w:spacing w:after="0" w:line="240" w:lineRule="auto"/>
        <w:ind w:left="475"/>
        <w:jc w:val="center"/>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 </w:t>
      </w:r>
    </w:p>
    <w:p w:rsidR="00E54661" w:rsidRPr="00E54661" w:rsidRDefault="00E54661" w:rsidP="00E54661">
      <w:pPr>
        <w:shd w:val="clear" w:color="auto" w:fill="FFFFFF" w:themeFill="background1"/>
        <w:spacing w:after="0" w:line="240" w:lineRule="auto"/>
        <w:ind w:left="475"/>
        <w:jc w:val="center"/>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b/>
          <w:bCs/>
          <w:color w:val="333333"/>
          <w:sz w:val="28"/>
          <w:szCs w:val="28"/>
          <w:lang w:eastAsia="uk-UA"/>
        </w:rPr>
        <w:t>Управлінську модель складають:</w:t>
      </w:r>
    </w:p>
    <w:p w:rsidR="00E54661" w:rsidRPr="00E54661" w:rsidRDefault="00E54661" w:rsidP="00E54661">
      <w:pPr>
        <w:numPr>
          <w:ilvl w:val="0"/>
          <w:numId w:val="19"/>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загальні збори;</w:t>
      </w:r>
    </w:p>
    <w:p w:rsidR="00E54661" w:rsidRPr="00E54661" w:rsidRDefault="00E54661" w:rsidP="00E54661">
      <w:pPr>
        <w:numPr>
          <w:ilvl w:val="0"/>
          <w:numId w:val="19"/>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педагогічна рада;</w:t>
      </w:r>
    </w:p>
    <w:p w:rsidR="00E54661" w:rsidRPr="00E54661" w:rsidRDefault="00E54661" w:rsidP="00E54661">
      <w:pPr>
        <w:numPr>
          <w:ilvl w:val="0"/>
          <w:numId w:val="19"/>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учнівське самоврядування;</w:t>
      </w:r>
    </w:p>
    <w:p w:rsidR="00E54661" w:rsidRPr="00E54661" w:rsidRDefault="00E54661" w:rsidP="00E54661">
      <w:pPr>
        <w:numPr>
          <w:ilvl w:val="0"/>
          <w:numId w:val="19"/>
        </w:numPr>
        <w:spacing w:after="0" w:line="240" w:lineRule="auto"/>
        <w:ind w:left="240"/>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громадські організації.</w:t>
      </w:r>
    </w:p>
    <w:p w:rsidR="00E54661" w:rsidRPr="00E54661" w:rsidRDefault="00E54661" w:rsidP="00E54661">
      <w:pPr>
        <w:shd w:val="clear" w:color="auto" w:fill="FFFFFF" w:themeFill="background1"/>
        <w:spacing w:after="0" w:line="240" w:lineRule="auto"/>
        <w:ind w:left="116"/>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 </w:t>
      </w:r>
    </w:p>
    <w:p w:rsidR="00E54661" w:rsidRPr="00E54661" w:rsidRDefault="00E54661" w:rsidP="00E54661">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b/>
          <w:bCs/>
          <w:color w:val="333333"/>
          <w:sz w:val="28"/>
          <w:szCs w:val="28"/>
          <w:lang w:eastAsia="uk-UA"/>
        </w:rPr>
        <w:t>Механізм управлінської діяльності </w:t>
      </w:r>
      <w:r w:rsidRPr="00E54661">
        <w:rPr>
          <w:rFonts w:ascii="Times New Roman" w:eastAsia="Times New Roman" w:hAnsi="Times New Roman" w:cs="Times New Roman"/>
          <w:color w:val="333333"/>
          <w:sz w:val="28"/>
          <w:szCs w:val="28"/>
          <w:lang w:eastAsia="uk-UA"/>
        </w:rPr>
        <w:t>включає: діагностику, керування освітньою діяльністю, моніторинг.</w:t>
      </w:r>
    </w:p>
    <w:p w:rsidR="00E54661" w:rsidRPr="00E54661" w:rsidRDefault="00E54661" w:rsidP="00E54661">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Річне планування здійснюється з використанням перспективного планування. План будується на основі підготовки інформаційної довідки про діяльність закладу протягом навчального року, проблемного аналізу стану справ.</w:t>
      </w:r>
    </w:p>
    <w:p w:rsidR="00E54661" w:rsidRPr="00E54661" w:rsidRDefault="00E54661" w:rsidP="00E54661">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При складанні плану використовується структурування, постановка мети, визначення завдань, прогнозування результатів, складання алгоритму дій на кожному етапі. План підлягає експертизі в кінці року.</w:t>
      </w:r>
    </w:p>
    <w:p w:rsidR="00E54661" w:rsidRDefault="00E54661" w:rsidP="004444E8">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r w:rsidRPr="00E54661">
        <w:rPr>
          <w:rFonts w:ascii="Times New Roman" w:eastAsia="Times New Roman" w:hAnsi="Times New Roman" w:cs="Times New Roman"/>
          <w:color w:val="333333"/>
          <w:sz w:val="28"/>
          <w:szCs w:val="28"/>
          <w:lang w:eastAsia="uk-UA"/>
        </w:rPr>
        <w:t>З метою демократизації контролю в управлінській діяльності передбачається залучення до нього працівників усіх ланок закладу, робота педагогів у режи</w:t>
      </w:r>
      <w:r w:rsidR="004444E8">
        <w:rPr>
          <w:rFonts w:ascii="Times New Roman" w:eastAsia="Times New Roman" w:hAnsi="Times New Roman" w:cs="Times New Roman"/>
          <w:color w:val="333333"/>
          <w:sz w:val="28"/>
          <w:szCs w:val="28"/>
          <w:lang w:eastAsia="uk-UA"/>
        </w:rPr>
        <w:t>мі академічної свободи.</w:t>
      </w:r>
    </w:p>
    <w:p w:rsidR="004444E8" w:rsidRDefault="004444E8" w:rsidP="004444E8">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p>
    <w:p w:rsidR="004444E8" w:rsidRDefault="004444E8" w:rsidP="004444E8">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p>
    <w:p w:rsidR="004444E8" w:rsidRDefault="004444E8" w:rsidP="004444E8">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p>
    <w:p w:rsidR="004444E8" w:rsidRDefault="004444E8" w:rsidP="004444E8">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p>
    <w:p w:rsidR="004444E8" w:rsidRPr="004444E8" w:rsidRDefault="004444E8" w:rsidP="004444E8">
      <w:pPr>
        <w:shd w:val="clear" w:color="auto" w:fill="FFFFFF" w:themeFill="background1"/>
        <w:spacing w:after="0" w:line="240" w:lineRule="auto"/>
        <w:textAlignment w:val="baseline"/>
        <w:rPr>
          <w:rFonts w:ascii="Times New Roman" w:eastAsia="Times New Roman" w:hAnsi="Times New Roman" w:cs="Times New Roman"/>
          <w:color w:val="333333"/>
          <w:sz w:val="28"/>
          <w:szCs w:val="28"/>
          <w:lang w:eastAsia="uk-UA"/>
        </w:rPr>
      </w:pPr>
    </w:p>
    <w:p w:rsidR="009B698E" w:rsidRDefault="009B698E" w:rsidP="00430533">
      <w:pPr>
        <w:jc w:val="both"/>
        <w:rPr>
          <w:rFonts w:ascii="Times New Roman" w:hAnsi="Times New Roman" w:cs="Times New Roman"/>
          <w:b/>
          <w:sz w:val="28"/>
          <w:szCs w:val="28"/>
        </w:rPr>
      </w:pPr>
      <w:r>
        <w:rPr>
          <w:rFonts w:ascii="Times New Roman" w:hAnsi="Times New Roman" w:cs="Times New Roman"/>
          <w:b/>
          <w:sz w:val="28"/>
          <w:szCs w:val="28"/>
        </w:rPr>
        <w:t>Операційні цілі</w:t>
      </w:r>
    </w:p>
    <w:tbl>
      <w:tblPr>
        <w:tblStyle w:val="a3"/>
        <w:tblW w:w="0" w:type="auto"/>
        <w:tblLook w:val="04A0" w:firstRow="1" w:lastRow="0" w:firstColumn="1" w:lastColumn="0" w:noHBand="0" w:noVBand="1"/>
      </w:tblPr>
      <w:tblGrid>
        <w:gridCol w:w="1242"/>
        <w:gridCol w:w="5328"/>
        <w:gridCol w:w="3285"/>
      </w:tblGrid>
      <w:tr w:rsidR="009B698E" w:rsidTr="004444E8">
        <w:tc>
          <w:tcPr>
            <w:tcW w:w="1242" w:type="dxa"/>
            <w:shd w:val="clear" w:color="auto" w:fill="ED7D31" w:themeFill="accent2"/>
          </w:tcPr>
          <w:p w:rsidR="009B698E" w:rsidRPr="009B698E" w:rsidRDefault="009B698E" w:rsidP="00430533">
            <w:pPr>
              <w:jc w:val="both"/>
              <w:rPr>
                <w:rFonts w:ascii="Times New Roman" w:hAnsi="Times New Roman" w:cs="Times New Roman"/>
                <w:sz w:val="28"/>
                <w:szCs w:val="28"/>
              </w:rPr>
            </w:pPr>
            <w:r w:rsidRPr="009B698E">
              <w:rPr>
                <w:rFonts w:ascii="Times New Roman" w:hAnsi="Times New Roman" w:cs="Times New Roman"/>
                <w:sz w:val="28"/>
                <w:szCs w:val="28"/>
              </w:rPr>
              <w:t>№п/п</w:t>
            </w:r>
          </w:p>
        </w:tc>
        <w:tc>
          <w:tcPr>
            <w:tcW w:w="5328" w:type="dxa"/>
            <w:shd w:val="clear" w:color="auto" w:fill="ED7D31" w:themeFill="accent2"/>
          </w:tcPr>
          <w:p w:rsidR="009B698E" w:rsidRPr="009B698E" w:rsidRDefault="009B698E" w:rsidP="00430533">
            <w:pPr>
              <w:jc w:val="both"/>
              <w:rPr>
                <w:rFonts w:ascii="Times New Roman" w:hAnsi="Times New Roman" w:cs="Times New Roman"/>
                <w:sz w:val="28"/>
                <w:szCs w:val="28"/>
              </w:rPr>
            </w:pPr>
            <w:r w:rsidRPr="009B698E">
              <w:rPr>
                <w:rFonts w:ascii="Times New Roman" w:hAnsi="Times New Roman" w:cs="Times New Roman"/>
                <w:sz w:val="28"/>
                <w:szCs w:val="28"/>
              </w:rPr>
              <w:t>Шляхи реалізації</w:t>
            </w:r>
          </w:p>
        </w:tc>
        <w:tc>
          <w:tcPr>
            <w:tcW w:w="3285" w:type="dxa"/>
            <w:shd w:val="clear" w:color="auto" w:fill="ED7D31" w:themeFill="accent2"/>
          </w:tcPr>
          <w:p w:rsidR="009B698E" w:rsidRDefault="009B698E" w:rsidP="00430533">
            <w:pPr>
              <w:jc w:val="both"/>
              <w:rPr>
                <w:rFonts w:ascii="Times New Roman" w:hAnsi="Times New Roman" w:cs="Times New Roman"/>
                <w:sz w:val="28"/>
                <w:szCs w:val="28"/>
              </w:rPr>
            </w:pPr>
            <w:r w:rsidRPr="009B698E">
              <w:rPr>
                <w:rFonts w:ascii="Times New Roman" w:hAnsi="Times New Roman" w:cs="Times New Roman"/>
                <w:sz w:val="28"/>
                <w:szCs w:val="28"/>
              </w:rPr>
              <w:t>Терміни</w:t>
            </w:r>
          </w:p>
          <w:p w:rsidR="004444E8" w:rsidRDefault="004444E8" w:rsidP="00430533">
            <w:pPr>
              <w:jc w:val="both"/>
              <w:rPr>
                <w:rFonts w:ascii="Times New Roman" w:hAnsi="Times New Roman" w:cs="Times New Roman"/>
                <w:sz w:val="28"/>
                <w:szCs w:val="28"/>
              </w:rPr>
            </w:pPr>
          </w:p>
          <w:p w:rsidR="004444E8" w:rsidRPr="009B698E" w:rsidRDefault="004444E8" w:rsidP="00430533">
            <w:pPr>
              <w:jc w:val="both"/>
              <w:rPr>
                <w:rFonts w:ascii="Times New Roman" w:hAnsi="Times New Roman" w:cs="Times New Roman"/>
                <w:sz w:val="28"/>
                <w:szCs w:val="28"/>
              </w:rPr>
            </w:pPr>
          </w:p>
        </w:tc>
      </w:tr>
      <w:tr w:rsidR="009B698E" w:rsidTr="009B698E">
        <w:tc>
          <w:tcPr>
            <w:tcW w:w="1242" w:type="dxa"/>
          </w:tcPr>
          <w:p w:rsidR="009B698E" w:rsidRPr="009B698E" w:rsidRDefault="009B698E" w:rsidP="00430533">
            <w:pPr>
              <w:jc w:val="both"/>
              <w:rPr>
                <w:rFonts w:ascii="Times New Roman" w:hAnsi="Times New Roman" w:cs="Times New Roman"/>
                <w:sz w:val="28"/>
                <w:szCs w:val="28"/>
              </w:rPr>
            </w:pPr>
            <w:r w:rsidRPr="009B698E">
              <w:rPr>
                <w:rFonts w:ascii="Times New Roman" w:hAnsi="Times New Roman" w:cs="Times New Roman"/>
                <w:sz w:val="28"/>
                <w:szCs w:val="28"/>
              </w:rPr>
              <w:t>1</w:t>
            </w:r>
          </w:p>
        </w:tc>
        <w:tc>
          <w:tcPr>
            <w:tcW w:w="5328" w:type="dxa"/>
          </w:tcPr>
          <w:p w:rsidR="009B698E" w:rsidRP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Здійснення самоаналізу роботи закладу</w:t>
            </w:r>
          </w:p>
        </w:tc>
        <w:tc>
          <w:tcPr>
            <w:tcW w:w="3285" w:type="dxa"/>
          </w:tcPr>
          <w:p w:rsid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2024-2026 рр.</w:t>
            </w:r>
          </w:p>
          <w:p w:rsidR="004444E8" w:rsidRPr="009B698E" w:rsidRDefault="004444E8" w:rsidP="00430533">
            <w:pPr>
              <w:jc w:val="both"/>
              <w:rPr>
                <w:rFonts w:ascii="Times New Roman" w:hAnsi="Times New Roman" w:cs="Times New Roman"/>
                <w:sz w:val="28"/>
                <w:szCs w:val="28"/>
              </w:rPr>
            </w:pPr>
          </w:p>
        </w:tc>
      </w:tr>
      <w:tr w:rsidR="009B698E" w:rsidTr="009B698E">
        <w:tc>
          <w:tcPr>
            <w:tcW w:w="1242" w:type="dxa"/>
          </w:tcPr>
          <w:p w:rsidR="009B698E" w:rsidRP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2</w:t>
            </w:r>
          </w:p>
        </w:tc>
        <w:tc>
          <w:tcPr>
            <w:tcW w:w="5328" w:type="dxa"/>
          </w:tcPr>
          <w:p w:rsidR="009B698E" w:rsidRP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Розробка проекту річного плану роботи</w:t>
            </w:r>
          </w:p>
        </w:tc>
        <w:tc>
          <w:tcPr>
            <w:tcW w:w="3285" w:type="dxa"/>
          </w:tcPr>
          <w:p w:rsidR="009B698E" w:rsidRDefault="009B698E" w:rsidP="002328BC">
            <w:pPr>
              <w:rPr>
                <w:rFonts w:ascii="Times New Roman" w:hAnsi="Times New Roman" w:cs="Times New Roman"/>
                <w:sz w:val="28"/>
                <w:szCs w:val="28"/>
              </w:rPr>
            </w:pPr>
            <w:r w:rsidRPr="00604E79">
              <w:rPr>
                <w:rFonts w:ascii="Times New Roman" w:hAnsi="Times New Roman" w:cs="Times New Roman"/>
                <w:sz w:val="28"/>
                <w:szCs w:val="28"/>
              </w:rPr>
              <w:t>2024</w:t>
            </w:r>
            <w:r>
              <w:rPr>
                <w:rFonts w:ascii="Times New Roman" w:hAnsi="Times New Roman" w:cs="Times New Roman"/>
                <w:sz w:val="28"/>
                <w:szCs w:val="28"/>
              </w:rPr>
              <w:t>-2026 рр.</w:t>
            </w:r>
          </w:p>
          <w:p w:rsidR="004444E8" w:rsidRPr="00604E79" w:rsidRDefault="004444E8" w:rsidP="002328BC">
            <w:pPr>
              <w:rPr>
                <w:rFonts w:ascii="Times New Roman" w:hAnsi="Times New Roman" w:cs="Times New Roman"/>
                <w:sz w:val="28"/>
                <w:szCs w:val="28"/>
              </w:rPr>
            </w:pPr>
          </w:p>
        </w:tc>
      </w:tr>
      <w:tr w:rsidR="009B698E" w:rsidTr="009B698E">
        <w:tc>
          <w:tcPr>
            <w:tcW w:w="1242" w:type="dxa"/>
          </w:tcPr>
          <w:p w:rsid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3</w:t>
            </w:r>
          </w:p>
        </w:tc>
        <w:tc>
          <w:tcPr>
            <w:tcW w:w="5328" w:type="dxa"/>
          </w:tcPr>
          <w:p w:rsid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Розробка освітньої програми навчального закладу</w:t>
            </w:r>
          </w:p>
        </w:tc>
        <w:tc>
          <w:tcPr>
            <w:tcW w:w="3285" w:type="dxa"/>
          </w:tcPr>
          <w:p w:rsidR="009B698E" w:rsidRPr="00604E79" w:rsidRDefault="009B698E" w:rsidP="002328BC">
            <w:pPr>
              <w:rPr>
                <w:rFonts w:ascii="Times New Roman" w:hAnsi="Times New Roman" w:cs="Times New Roman"/>
                <w:sz w:val="28"/>
                <w:szCs w:val="28"/>
              </w:rPr>
            </w:pPr>
            <w:r w:rsidRPr="00604E79">
              <w:rPr>
                <w:rFonts w:ascii="Times New Roman" w:hAnsi="Times New Roman" w:cs="Times New Roman"/>
                <w:sz w:val="28"/>
                <w:szCs w:val="28"/>
              </w:rPr>
              <w:t>2024</w:t>
            </w:r>
            <w:r>
              <w:rPr>
                <w:rFonts w:ascii="Times New Roman" w:hAnsi="Times New Roman" w:cs="Times New Roman"/>
                <w:sz w:val="28"/>
                <w:szCs w:val="28"/>
              </w:rPr>
              <w:t>-2026 рр.</w:t>
            </w:r>
          </w:p>
        </w:tc>
      </w:tr>
      <w:tr w:rsidR="009B698E" w:rsidTr="009B698E">
        <w:tc>
          <w:tcPr>
            <w:tcW w:w="1242" w:type="dxa"/>
          </w:tcPr>
          <w:p w:rsidR="009B698E" w:rsidRDefault="007A0E11" w:rsidP="00430533">
            <w:pPr>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5328" w:type="dxa"/>
          </w:tcPr>
          <w:p w:rsid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Планування мережі класів</w:t>
            </w:r>
          </w:p>
        </w:tc>
        <w:tc>
          <w:tcPr>
            <w:tcW w:w="3285" w:type="dxa"/>
          </w:tcPr>
          <w:p w:rsidR="009B698E" w:rsidRDefault="009B698E" w:rsidP="002328BC">
            <w:pPr>
              <w:rPr>
                <w:rFonts w:ascii="Times New Roman" w:hAnsi="Times New Roman" w:cs="Times New Roman"/>
                <w:sz w:val="28"/>
                <w:szCs w:val="28"/>
              </w:rPr>
            </w:pPr>
            <w:r>
              <w:rPr>
                <w:rFonts w:ascii="Times New Roman" w:hAnsi="Times New Roman" w:cs="Times New Roman"/>
                <w:sz w:val="28"/>
                <w:szCs w:val="28"/>
              </w:rPr>
              <w:t>2024-2026 рр.</w:t>
            </w:r>
          </w:p>
          <w:p w:rsidR="004444E8" w:rsidRPr="00604E79" w:rsidRDefault="004444E8" w:rsidP="002328BC">
            <w:pPr>
              <w:rPr>
                <w:rFonts w:ascii="Times New Roman" w:hAnsi="Times New Roman" w:cs="Times New Roman"/>
                <w:sz w:val="28"/>
                <w:szCs w:val="28"/>
              </w:rPr>
            </w:pPr>
          </w:p>
        </w:tc>
      </w:tr>
      <w:tr w:rsidR="009B698E" w:rsidTr="009B698E">
        <w:tc>
          <w:tcPr>
            <w:tcW w:w="1242" w:type="dxa"/>
          </w:tcPr>
          <w:p w:rsidR="009B698E" w:rsidRDefault="007A0E11" w:rsidP="00430533">
            <w:pPr>
              <w:jc w:val="both"/>
              <w:rPr>
                <w:rFonts w:ascii="Times New Roman" w:hAnsi="Times New Roman" w:cs="Times New Roman"/>
                <w:sz w:val="28"/>
                <w:szCs w:val="28"/>
              </w:rPr>
            </w:pPr>
            <w:r>
              <w:rPr>
                <w:rFonts w:ascii="Times New Roman" w:hAnsi="Times New Roman" w:cs="Times New Roman"/>
                <w:sz w:val="28"/>
                <w:szCs w:val="28"/>
              </w:rPr>
              <w:t>5</w:t>
            </w:r>
          </w:p>
        </w:tc>
        <w:tc>
          <w:tcPr>
            <w:tcW w:w="5328" w:type="dxa"/>
          </w:tcPr>
          <w:p w:rsid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Тарифікація педагогів</w:t>
            </w:r>
          </w:p>
        </w:tc>
        <w:tc>
          <w:tcPr>
            <w:tcW w:w="3285" w:type="dxa"/>
          </w:tcPr>
          <w:p w:rsidR="009B698E" w:rsidRDefault="009B698E" w:rsidP="002328BC">
            <w:pPr>
              <w:rPr>
                <w:rFonts w:ascii="Times New Roman" w:hAnsi="Times New Roman" w:cs="Times New Roman"/>
                <w:sz w:val="28"/>
                <w:szCs w:val="28"/>
              </w:rPr>
            </w:pPr>
            <w:r>
              <w:rPr>
                <w:rFonts w:ascii="Times New Roman" w:hAnsi="Times New Roman" w:cs="Times New Roman"/>
                <w:sz w:val="28"/>
                <w:szCs w:val="28"/>
              </w:rPr>
              <w:t>2024-2026 рр.</w:t>
            </w:r>
          </w:p>
          <w:p w:rsidR="004444E8" w:rsidRPr="00604E79" w:rsidRDefault="004444E8" w:rsidP="002328BC">
            <w:pPr>
              <w:rPr>
                <w:rFonts w:ascii="Times New Roman" w:hAnsi="Times New Roman" w:cs="Times New Roman"/>
                <w:sz w:val="28"/>
                <w:szCs w:val="28"/>
              </w:rPr>
            </w:pPr>
          </w:p>
        </w:tc>
      </w:tr>
      <w:tr w:rsidR="009B698E" w:rsidTr="009B698E">
        <w:tc>
          <w:tcPr>
            <w:tcW w:w="1242" w:type="dxa"/>
          </w:tcPr>
          <w:p w:rsidR="009B698E" w:rsidRDefault="007A0E11" w:rsidP="00430533">
            <w:pPr>
              <w:jc w:val="both"/>
              <w:rPr>
                <w:rFonts w:ascii="Times New Roman" w:hAnsi="Times New Roman" w:cs="Times New Roman"/>
                <w:sz w:val="28"/>
                <w:szCs w:val="28"/>
              </w:rPr>
            </w:pPr>
            <w:r>
              <w:rPr>
                <w:rFonts w:ascii="Times New Roman" w:hAnsi="Times New Roman" w:cs="Times New Roman"/>
                <w:sz w:val="28"/>
                <w:szCs w:val="28"/>
              </w:rPr>
              <w:t>6</w:t>
            </w:r>
          </w:p>
        </w:tc>
        <w:tc>
          <w:tcPr>
            <w:tcW w:w="5328" w:type="dxa"/>
          </w:tcPr>
          <w:p w:rsidR="009B698E" w:rsidRDefault="009B698E" w:rsidP="00430533">
            <w:pPr>
              <w:jc w:val="both"/>
              <w:rPr>
                <w:rFonts w:ascii="Times New Roman" w:hAnsi="Times New Roman" w:cs="Times New Roman"/>
                <w:sz w:val="28"/>
                <w:szCs w:val="28"/>
              </w:rPr>
            </w:pPr>
            <w:r>
              <w:rPr>
                <w:rFonts w:ascii="Times New Roman" w:hAnsi="Times New Roman" w:cs="Times New Roman"/>
                <w:sz w:val="28"/>
                <w:szCs w:val="28"/>
              </w:rPr>
              <w:t>Планування атестації та сертифікації педпрацівників</w:t>
            </w:r>
          </w:p>
        </w:tc>
        <w:tc>
          <w:tcPr>
            <w:tcW w:w="3285" w:type="dxa"/>
          </w:tcPr>
          <w:p w:rsidR="009B698E" w:rsidRPr="00604E79" w:rsidRDefault="009B698E" w:rsidP="002328BC">
            <w:pPr>
              <w:rPr>
                <w:rFonts w:ascii="Times New Roman" w:hAnsi="Times New Roman" w:cs="Times New Roman"/>
                <w:sz w:val="28"/>
                <w:szCs w:val="28"/>
              </w:rPr>
            </w:pPr>
            <w:r>
              <w:rPr>
                <w:rFonts w:ascii="Times New Roman" w:hAnsi="Times New Roman" w:cs="Times New Roman"/>
                <w:sz w:val="28"/>
                <w:szCs w:val="28"/>
              </w:rPr>
              <w:t>2024-2026 рр.</w:t>
            </w:r>
          </w:p>
        </w:tc>
      </w:tr>
    </w:tbl>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CD0F42" w:rsidRDefault="00CD0F42"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F66E97" w:rsidRDefault="00F66E97" w:rsidP="00430533">
      <w:pPr>
        <w:jc w:val="both"/>
        <w:rPr>
          <w:rFonts w:ascii="Times New Roman" w:hAnsi="Times New Roman" w:cs="Times New Roman"/>
          <w:sz w:val="28"/>
          <w:szCs w:val="28"/>
        </w:rPr>
      </w:pPr>
    </w:p>
    <w:p w:rsidR="00E54661" w:rsidRPr="004444E8" w:rsidRDefault="002328BC" w:rsidP="00430533">
      <w:pPr>
        <w:jc w:val="both"/>
        <w:rPr>
          <w:rFonts w:ascii="Times New Roman" w:hAnsi="Times New Roman" w:cs="Times New Roman"/>
          <w:b/>
          <w:color w:val="4472C4" w:themeColor="accent5"/>
          <w:sz w:val="44"/>
          <w:szCs w:val="44"/>
        </w:rPr>
      </w:pPr>
      <w:bookmarkStart w:id="0" w:name="_GoBack"/>
      <w:bookmarkEnd w:id="0"/>
      <w:proofErr w:type="spellStart"/>
      <w:r w:rsidRPr="004444E8">
        <w:rPr>
          <w:rFonts w:ascii="Times New Roman" w:hAnsi="Times New Roman" w:cs="Times New Roman"/>
          <w:b/>
          <w:color w:val="4472C4" w:themeColor="accent5"/>
          <w:sz w:val="44"/>
          <w:szCs w:val="44"/>
        </w:rPr>
        <w:t>Проєкт</w:t>
      </w:r>
      <w:proofErr w:type="spellEnd"/>
      <w:r w:rsidRPr="004444E8">
        <w:rPr>
          <w:rFonts w:ascii="Times New Roman" w:hAnsi="Times New Roman" w:cs="Times New Roman"/>
          <w:b/>
          <w:color w:val="4472C4" w:themeColor="accent5"/>
          <w:sz w:val="44"/>
          <w:szCs w:val="44"/>
        </w:rPr>
        <w:t xml:space="preserve"> «Педагогічна діяльність»</w:t>
      </w: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r>
        <w:rPr>
          <w:rFonts w:ascii="Times New Roman" w:hAnsi="Times New Roman" w:cs="Times New Roman"/>
          <w:sz w:val="28"/>
          <w:szCs w:val="28"/>
        </w:rPr>
        <w:t>Мета: створення комфортних умов для професійного зростання та розкриття творчого потенціалу кожного педагогічного працівника</w:t>
      </w: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r>
        <w:rPr>
          <w:rFonts w:ascii="Times New Roman" w:hAnsi="Times New Roman" w:cs="Times New Roman"/>
          <w:sz w:val="28"/>
          <w:szCs w:val="28"/>
        </w:rPr>
        <w:t xml:space="preserve">Основні завдання: </w:t>
      </w:r>
    </w:p>
    <w:p w:rsidR="002328BC" w:rsidRDefault="007B20BD" w:rsidP="007B20BD">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впровадження </w:t>
      </w:r>
      <w:proofErr w:type="spellStart"/>
      <w:r>
        <w:rPr>
          <w:rFonts w:ascii="Times New Roman" w:hAnsi="Times New Roman" w:cs="Times New Roman"/>
          <w:sz w:val="28"/>
          <w:szCs w:val="28"/>
        </w:rPr>
        <w:t>компетентнісно</w:t>
      </w:r>
      <w:proofErr w:type="spellEnd"/>
      <w:r>
        <w:rPr>
          <w:rFonts w:ascii="Times New Roman" w:hAnsi="Times New Roman" w:cs="Times New Roman"/>
          <w:sz w:val="28"/>
          <w:szCs w:val="28"/>
        </w:rPr>
        <w:t xml:space="preserve">-орієнтованих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технологій навчання та оцінювання результатів навчання;</w:t>
      </w:r>
    </w:p>
    <w:p w:rsidR="007B20BD" w:rsidRDefault="007B20BD" w:rsidP="007B20BD">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створення інформаційно-освітнього середовища, яке враховує пізнавальні особливості учнів та їхні здібності, їх інтереси й освітні потреби;</w:t>
      </w:r>
    </w:p>
    <w:p w:rsidR="007B20BD" w:rsidRDefault="007B20BD" w:rsidP="007B20BD">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використання інформативно-комунікативних технологій навчання;</w:t>
      </w:r>
    </w:p>
    <w:p w:rsidR="007400AD" w:rsidRDefault="007B20BD" w:rsidP="007B20BD">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стимулювання</w:t>
      </w:r>
      <w:r w:rsidR="007400AD">
        <w:rPr>
          <w:rFonts w:ascii="Times New Roman" w:hAnsi="Times New Roman" w:cs="Times New Roman"/>
          <w:sz w:val="28"/>
          <w:szCs w:val="28"/>
        </w:rPr>
        <w:t xml:space="preserve"> педагогів до особистого і професійного зростання;</w:t>
      </w:r>
    </w:p>
    <w:p w:rsidR="007400AD" w:rsidRDefault="007400AD" w:rsidP="007B20BD">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вивчення якості забезпечення освітнього процесу педагогічними кадрами, готовими до роботи в нових умовах;</w:t>
      </w:r>
    </w:p>
    <w:p w:rsidR="007B20BD" w:rsidRPr="007B20BD" w:rsidRDefault="007400AD" w:rsidP="007B20BD">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створення системи методичних заходів щодо розвитку професійної компетентності, поширення та впровадження інноваційного досвіду роботи.</w:t>
      </w:r>
      <w:r w:rsidR="007B20BD">
        <w:rPr>
          <w:rFonts w:ascii="Times New Roman" w:hAnsi="Times New Roman" w:cs="Times New Roman"/>
          <w:sz w:val="28"/>
          <w:szCs w:val="28"/>
        </w:rPr>
        <w:t xml:space="preserve">  </w:t>
      </w:r>
    </w:p>
    <w:p w:rsidR="00E54661" w:rsidRDefault="00E54661" w:rsidP="00430533">
      <w:pPr>
        <w:jc w:val="both"/>
        <w:rPr>
          <w:rFonts w:ascii="Times New Roman" w:hAnsi="Times New Roman" w:cs="Times New Roman"/>
          <w:sz w:val="28"/>
          <w:szCs w:val="28"/>
        </w:rPr>
      </w:pPr>
    </w:p>
    <w:p w:rsidR="007400AD" w:rsidRDefault="007400AD" w:rsidP="007400AD">
      <w:pPr>
        <w:jc w:val="both"/>
        <w:rPr>
          <w:rFonts w:ascii="Times New Roman" w:hAnsi="Times New Roman" w:cs="Times New Roman"/>
          <w:b/>
          <w:sz w:val="28"/>
          <w:szCs w:val="28"/>
        </w:rPr>
      </w:pPr>
      <w:r>
        <w:rPr>
          <w:rFonts w:ascii="Times New Roman" w:hAnsi="Times New Roman" w:cs="Times New Roman"/>
          <w:b/>
          <w:sz w:val="28"/>
          <w:szCs w:val="28"/>
        </w:rPr>
        <w:t>Операційні цілі</w:t>
      </w:r>
    </w:p>
    <w:tbl>
      <w:tblPr>
        <w:tblStyle w:val="a3"/>
        <w:tblW w:w="0" w:type="auto"/>
        <w:tblLook w:val="04A0" w:firstRow="1" w:lastRow="0" w:firstColumn="1" w:lastColumn="0" w:noHBand="0" w:noVBand="1"/>
      </w:tblPr>
      <w:tblGrid>
        <w:gridCol w:w="861"/>
        <w:gridCol w:w="5709"/>
        <w:gridCol w:w="3285"/>
      </w:tblGrid>
      <w:tr w:rsidR="007400AD" w:rsidTr="004444E8">
        <w:tc>
          <w:tcPr>
            <w:tcW w:w="861" w:type="dxa"/>
            <w:shd w:val="clear" w:color="auto" w:fill="ED7D31" w:themeFill="accent2"/>
          </w:tcPr>
          <w:p w:rsidR="007400AD" w:rsidRPr="009B698E" w:rsidRDefault="007400AD" w:rsidP="001B48BE">
            <w:pPr>
              <w:jc w:val="both"/>
              <w:rPr>
                <w:rFonts w:ascii="Times New Roman" w:hAnsi="Times New Roman" w:cs="Times New Roman"/>
                <w:sz w:val="28"/>
                <w:szCs w:val="28"/>
              </w:rPr>
            </w:pPr>
            <w:r w:rsidRPr="009B698E">
              <w:rPr>
                <w:rFonts w:ascii="Times New Roman" w:hAnsi="Times New Roman" w:cs="Times New Roman"/>
                <w:sz w:val="28"/>
                <w:szCs w:val="28"/>
              </w:rPr>
              <w:t>№п/п</w:t>
            </w:r>
          </w:p>
        </w:tc>
        <w:tc>
          <w:tcPr>
            <w:tcW w:w="5709" w:type="dxa"/>
            <w:shd w:val="clear" w:color="auto" w:fill="ED7D31" w:themeFill="accent2"/>
          </w:tcPr>
          <w:p w:rsidR="007400AD" w:rsidRPr="009B698E" w:rsidRDefault="007400AD" w:rsidP="001B48BE">
            <w:pPr>
              <w:jc w:val="both"/>
              <w:rPr>
                <w:rFonts w:ascii="Times New Roman" w:hAnsi="Times New Roman" w:cs="Times New Roman"/>
                <w:sz w:val="28"/>
                <w:szCs w:val="28"/>
              </w:rPr>
            </w:pPr>
            <w:r w:rsidRPr="009B698E">
              <w:rPr>
                <w:rFonts w:ascii="Times New Roman" w:hAnsi="Times New Roman" w:cs="Times New Roman"/>
                <w:sz w:val="28"/>
                <w:szCs w:val="28"/>
              </w:rPr>
              <w:t>Шляхи реалізації</w:t>
            </w:r>
          </w:p>
        </w:tc>
        <w:tc>
          <w:tcPr>
            <w:tcW w:w="3285" w:type="dxa"/>
            <w:shd w:val="clear" w:color="auto" w:fill="ED7D31" w:themeFill="accent2"/>
          </w:tcPr>
          <w:p w:rsidR="007400AD" w:rsidRDefault="007400AD" w:rsidP="001B48BE">
            <w:pPr>
              <w:jc w:val="both"/>
              <w:rPr>
                <w:rFonts w:ascii="Times New Roman" w:hAnsi="Times New Roman" w:cs="Times New Roman"/>
                <w:sz w:val="28"/>
                <w:szCs w:val="28"/>
              </w:rPr>
            </w:pPr>
            <w:r w:rsidRPr="009B698E">
              <w:rPr>
                <w:rFonts w:ascii="Times New Roman" w:hAnsi="Times New Roman" w:cs="Times New Roman"/>
                <w:sz w:val="28"/>
                <w:szCs w:val="28"/>
              </w:rPr>
              <w:t>Терміни</w:t>
            </w:r>
          </w:p>
          <w:p w:rsidR="004444E8" w:rsidRDefault="004444E8" w:rsidP="001B48BE">
            <w:pPr>
              <w:jc w:val="both"/>
              <w:rPr>
                <w:rFonts w:ascii="Times New Roman" w:hAnsi="Times New Roman" w:cs="Times New Roman"/>
                <w:sz w:val="28"/>
                <w:szCs w:val="28"/>
              </w:rPr>
            </w:pPr>
          </w:p>
          <w:p w:rsidR="004444E8" w:rsidRPr="009B698E" w:rsidRDefault="004444E8" w:rsidP="001B48BE">
            <w:pPr>
              <w:jc w:val="both"/>
              <w:rPr>
                <w:rFonts w:ascii="Times New Roman" w:hAnsi="Times New Roman" w:cs="Times New Roman"/>
                <w:sz w:val="28"/>
                <w:szCs w:val="28"/>
              </w:rPr>
            </w:pPr>
          </w:p>
        </w:tc>
      </w:tr>
      <w:tr w:rsidR="007400AD" w:rsidTr="00DA327B">
        <w:tc>
          <w:tcPr>
            <w:tcW w:w="861" w:type="dxa"/>
          </w:tcPr>
          <w:p w:rsidR="007400AD" w:rsidRPr="009B698E" w:rsidRDefault="007400AD" w:rsidP="001B48BE">
            <w:pPr>
              <w:jc w:val="both"/>
              <w:rPr>
                <w:rFonts w:ascii="Times New Roman" w:hAnsi="Times New Roman" w:cs="Times New Roman"/>
                <w:sz w:val="28"/>
                <w:szCs w:val="28"/>
              </w:rPr>
            </w:pPr>
            <w:r w:rsidRPr="009B698E">
              <w:rPr>
                <w:rFonts w:ascii="Times New Roman" w:hAnsi="Times New Roman" w:cs="Times New Roman"/>
                <w:sz w:val="28"/>
                <w:szCs w:val="28"/>
              </w:rPr>
              <w:t>1</w:t>
            </w:r>
          </w:p>
        </w:tc>
        <w:tc>
          <w:tcPr>
            <w:tcW w:w="5709" w:type="dxa"/>
          </w:tcPr>
          <w:p w:rsidR="007400AD" w:rsidRPr="009B698E" w:rsidRDefault="007400AD" w:rsidP="001B48BE">
            <w:pPr>
              <w:jc w:val="both"/>
              <w:rPr>
                <w:rFonts w:ascii="Times New Roman" w:hAnsi="Times New Roman" w:cs="Times New Roman"/>
                <w:sz w:val="28"/>
                <w:szCs w:val="28"/>
              </w:rPr>
            </w:pPr>
            <w:r>
              <w:rPr>
                <w:rFonts w:ascii="Times New Roman" w:hAnsi="Times New Roman" w:cs="Times New Roman"/>
                <w:sz w:val="28"/>
                <w:szCs w:val="28"/>
              </w:rPr>
              <w:t>Організація роботи педагогічного колективу на засадах академічної доброчесності</w:t>
            </w:r>
          </w:p>
        </w:tc>
        <w:tc>
          <w:tcPr>
            <w:tcW w:w="3285" w:type="dxa"/>
          </w:tcPr>
          <w:p w:rsidR="007400AD" w:rsidRPr="009B698E" w:rsidRDefault="007400AD" w:rsidP="001B48BE">
            <w:pPr>
              <w:jc w:val="both"/>
              <w:rPr>
                <w:rFonts w:ascii="Times New Roman" w:hAnsi="Times New Roman" w:cs="Times New Roman"/>
                <w:sz w:val="28"/>
                <w:szCs w:val="28"/>
              </w:rPr>
            </w:pPr>
          </w:p>
        </w:tc>
      </w:tr>
      <w:tr w:rsidR="007400AD" w:rsidTr="00DA327B">
        <w:tc>
          <w:tcPr>
            <w:tcW w:w="861" w:type="dxa"/>
          </w:tcPr>
          <w:p w:rsidR="007400AD" w:rsidRPr="009B698E" w:rsidRDefault="007400AD" w:rsidP="001B48BE">
            <w:pPr>
              <w:jc w:val="both"/>
              <w:rPr>
                <w:rFonts w:ascii="Times New Roman" w:hAnsi="Times New Roman" w:cs="Times New Roman"/>
                <w:sz w:val="28"/>
                <w:szCs w:val="28"/>
              </w:rPr>
            </w:pPr>
            <w:r>
              <w:rPr>
                <w:rFonts w:ascii="Times New Roman" w:hAnsi="Times New Roman" w:cs="Times New Roman"/>
                <w:sz w:val="28"/>
                <w:szCs w:val="28"/>
              </w:rPr>
              <w:t>2</w:t>
            </w:r>
          </w:p>
        </w:tc>
        <w:tc>
          <w:tcPr>
            <w:tcW w:w="5709" w:type="dxa"/>
          </w:tcPr>
          <w:p w:rsidR="007400AD" w:rsidRDefault="007400AD" w:rsidP="001B48BE">
            <w:pPr>
              <w:jc w:val="both"/>
              <w:rPr>
                <w:rFonts w:ascii="Times New Roman" w:hAnsi="Times New Roman" w:cs="Times New Roman"/>
                <w:sz w:val="28"/>
                <w:szCs w:val="28"/>
              </w:rPr>
            </w:pPr>
            <w:r>
              <w:rPr>
                <w:rFonts w:ascii="Times New Roman" w:hAnsi="Times New Roman" w:cs="Times New Roman"/>
                <w:sz w:val="28"/>
                <w:szCs w:val="28"/>
              </w:rPr>
              <w:t>Впровадження сучасних  технологій  та мережі Інтернет з метою формування компетенцій сучасного учня</w:t>
            </w:r>
          </w:p>
        </w:tc>
        <w:tc>
          <w:tcPr>
            <w:tcW w:w="3285" w:type="dxa"/>
          </w:tcPr>
          <w:p w:rsidR="007400AD" w:rsidRPr="009B698E" w:rsidRDefault="007400AD" w:rsidP="001B48BE">
            <w:pPr>
              <w:jc w:val="both"/>
              <w:rPr>
                <w:rFonts w:ascii="Times New Roman" w:hAnsi="Times New Roman" w:cs="Times New Roman"/>
                <w:sz w:val="28"/>
                <w:szCs w:val="28"/>
              </w:rPr>
            </w:pPr>
          </w:p>
        </w:tc>
      </w:tr>
      <w:tr w:rsidR="007400AD" w:rsidTr="00DA327B">
        <w:tc>
          <w:tcPr>
            <w:tcW w:w="861" w:type="dxa"/>
          </w:tcPr>
          <w:p w:rsidR="007400AD" w:rsidRPr="009B698E" w:rsidRDefault="007400AD" w:rsidP="001B48BE">
            <w:pPr>
              <w:jc w:val="both"/>
              <w:rPr>
                <w:rFonts w:ascii="Times New Roman" w:hAnsi="Times New Roman" w:cs="Times New Roman"/>
                <w:sz w:val="28"/>
                <w:szCs w:val="28"/>
              </w:rPr>
            </w:pPr>
            <w:r>
              <w:rPr>
                <w:rFonts w:ascii="Times New Roman" w:hAnsi="Times New Roman" w:cs="Times New Roman"/>
                <w:sz w:val="28"/>
                <w:szCs w:val="28"/>
              </w:rPr>
              <w:t>3</w:t>
            </w:r>
          </w:p>
        </w:tc>
        <w:tc>
          <w:tcPr>
            <w:tcW w:w="5709" w:type="dxa"/>
          </w:tcPr>
          <w:p w:rsidR="007400AD" w:rsidRDefault="007400AD" w:rsidP="001B48BE">
            <w:pPr>
              <w:jc w:val="both"/>
              <w:rPr>
                <w:rFonts w:ascii="Times New Roman" w:hAnsi="Times New Roman" w:cs="Times New Roman"/>
                <w:sz w:val="28"/>
                <w:szCs w:val="28"/>
              </w:rPr>
            </w:pPr>
            <w:r>
              <w:rPr>
                <w:rFonts w:ascii="Times New Roman" w:hAnsi="Times New Roman" w:cs="Times New Roman"/>
                <w:sz w:val="28"/>
                <w:szCs w:val="28"/>
              </w:rPr>
              <w:t>Проведення декад вчителів, які атестуються, молодих педагогів</w:t>
            </w:r>
          </w:p>
        </w:tc>
        <w:tc>
          <w:tcPr>
            <w:tcW w:w="3285" w:type="dxa"/>
          </w:tcPr>
          <w:p w:rsidR="007400AD" w:rsidRPr="009B698E" w:rsidRDefault="007400AD" w:rsidP="001B48BE">
            <w:pPr>
              <w:jc w:val="both"/>
              <w:rPr>
                <w:rFonts w:ascii="Times New Roman" w:hAnsi="Times New Roman" w:cs="Times New Roman"/>
                <w:sz w:val="28"/>
                <w:szCs w:val="28"/>
              </w:rPr>
            </w:pPr>
            <w:r>
              <w:rPr>
                <w:rFonts w:ascii="Times New Roman" w:hAnsi="Times New Roman" w:cs="Times New Roman"/>
                <w:sz w:val="28"/>
                <w:szCs w:val="28"/>
              </w:rPr>
              <w:t>лютий, квітень</w:t>
            </w:r>
          </w:p>
        </w:tc>
      </w:tr>
      <w:tr w:rsidR="007400AD" w:rsidTr="00DA327B">
        <w:tc>
          <w:tcPr>
            <w:tcW w:w="861" w:type="dxa"/>
          </w:tcPr>
          <w:p w:rsidR="007400AD" w:rsidRDefault="007400AD" w:rsidP="001B48BE">
            <w:pPr>
              <w:jc w:val="both"/>
              <w:rPr>
                <w:rFonts w:ascii="Times New Roman" w:hAnsi="Times New Roman" w:cs="Times New Roman"/>
                <w:sz w:val="28"/>
                <w:szCs w:val="28"/>
              </w:rPr>
            </w:pPr>
            <w:r>
              <w:rPr>
                <w:rFonts w:ascii="Times New Roman" w:hAnsi="Times New Roman" w:cs="Times New Roman"/>
                <w:sz w:val="28"/>
                <w:szCs w:val="28"/>
              </w:rPr>
              <w:t>4</w:t>
            </w:r>
          </w:p>
        </w:tc>
        <w:tc>
          <w:tcPr>
            <w:tcW w:w="5709" w:type="dxa"/>
          </w:tcPr>
          <w:p w:rsidR="007400AD" w:rsidRDefault="00DA327B" w:rsidP="001B48BE">
            <w:pPr>
              <w:jc w:val="both"/>
              <w:rPr>
                <w:rFonts w:ascii="Times New Roman" w:hAnsi="Times New Roman" w:cs="Times New Roman"/>
                <w:sz w:val="28"/>
                <w:szCs w:val="28"/>
              </w:rPr>
            </w:pPr>
            <w:r>
              <w:rPr>
                <w:rFonts w:ascii="Times New Roman" w:hAnsi="Times New Roman" w:cs="Times New Roman"/>
                <w:sz w:val="28"/>
                <w:szCs w:val="28"/>
              </w:rPr>
              <w:t>Вивчення та узагальнення , впровадження ППД вчителів ліцею</w:t>
            </w:r>
          </w:p>
        </w:tc>
        <w:tc>
          <w:tcPr>
            <w:tcW w:w="3285" w:type="dxa"/>
          </w:tcPr>
          <w:p w:rsidR="007400AD" w:rsidRDefault="00DA327B" w:rsidP="001B48BE">
            <w:pPr>
              <w:jc w:val="both"/>
              <w:rPr>
                <w:rFonts w:ascii="Times New Roman" w:hAnsi="Times New Roman" w:cs="Times New Roman"/>
                <w:sz w:val="28"/>
                <w:szCs w:val="28"/>
              </w:rPr>
            </w:pPr>
            <w:r>
              <w:rPr>
                <w:rFonts w:ascii="Times New Roman" w:hAnsi="Times New Roman" w:cs="Times New Roman"/>
                <w:sz w:val="28"/>
                <w:szCs w:val="28"/>
              </w:rPr>
              <w:t>згідно з перспективним планом вивчення досвіду</w:t>
            </w:r>
          </w:p>
        </w:tc>
      </w:tr>
      <w:tr w:rsidR="007400AD" w:rsidTr="00DA327B">
        <w:tc>
          <w:tcPr>
            <w:tcW w:w="861" w:type="dxa"/>
          </w:tcPr>
          <w:p w:rsidR="007400AD" w:rsidRDefault="00DA327B" w:rsidP="001B48BE">
            <w:pPr>
              <w:jc w:val="both"/>
              <w:rPr>
                <w:rFonts w:ascii="Times New Roman" w:hAnsi="Times New Roman" w:cs="Times New Roman"/>
                <w:sz w:val="28"/>
                <w:szCs w:val="28"/>
              </w:rPr>
            </w:pPr>
            <w:r>
              <w:rPr>
                <w:rFonts w:ascii="Times New Roman" w:hAnsi="Times New Roman" w:cs="Times New Roman"/>
                <w:sz w:val="28"/>
                <w:szCs w:val="28"/>
              </w:rPr>
              <w:t>5</w:t>
            </w:r>
          </w:p>
        </w:tc>
        <w:tc>
          <w:tcPr>
            <w:tcW w:w="5709" w:type="dxa"/>
          </w:tcPr>
          <w:p w:rsidR="007400AD" w:rsidRDefault="00DA327B" w:rsidP="001B48BE">
            <w:pPr>
              <w:jc w:val="both"/>
              <w:rPr>
                <w:rFonts w:ascii="Times New Roman" w:hAnsi="Times New Roman" w:cs="Times New Roman"/>
                <w:sz w:val="28"/>
                <w:szCs w:val="28"/>
              </w:rPr>
            </w:pPr>
            <w:r>
              <w:rPr>
                <w:rFonts w:ascii="Times New Roman" w:hAnsi="Times New Roman" w:cs="Times New Roman"/>
                <w:sz w:val="28"/>
                <w:szCs w:val="28"/>
              </w:rPr>
              <w:t>Поширення ППД педагогічних працівників через участь у фахових професійних конкурсах, друк у фахових виданнях</w:t>
            </w:r>
          </w:p>
        </w:tc>
        <w:tc>
          <w:tcPr>
            <w:tcW w:w="3285" w:type="dxa"/>
          </w:tcPr>
          <w:p w:rsidR="007400AD" w:rsidRDefault="00DA327B" w:rsidP="001B48BE">
            <w:pPr>
              <w:jc w:val="both"/>
              <w:rPr>
                <w:rFonts w:ascii="Times New Roman" w:hAnsi="Times New Roman" w:cs="Times New Roman"/>
                <w:sz w:val="28"/>
                <w:szCs w:val="28"/>
              </w:rPr>
            </w:pPr>
            <w:r>
              <w:rPr>
                <w:rFonts w:ascii="Times New Roman" w:hAnsi="Times New Roman" w:cs="Times New Roman"/>
                <w:sz w:val="28"/>
                <w:szCs w:val="28"/>
              </w:rPr>
              <w:t>постійно</w:t>
            </w:r>
          </w:p>
        </w:tc>
      </w:tr>
      <w:tr w:rsidR="00DA327B" w:rsidTr="00DA327B">
        <w:tc>
          <w:tcPr>
            <w:tcW w:w="861" w:type="dxa"/>
          </w:tcPr>
          <w:p w:rsidR="00DA327B" w:rsidRDefault="00DA327B" w:rsidP="001B48BE">
            <w:pPr>
              <w:jc w:val="both"/>
              <w:rPr>
                <w:rFonts w:ascii="Times New Roman" w:hAnsi="Times New Roman" w:cs="Times New Roman"/>
                <w:sz w:val="28"/>
                <w:szCs w:val="28"/>
              </w:rPr>
            </w:pPr>
            <w:r>
              <w:rPr>
                <w:rFonts w:ascii="Times New Roman" w:hAnsi="Times New Roman" w:cs="Times New Roman"/>
                <w:sz w:val="28"/>
                <w:szCs w:val="28"/>
              </w:rPr>
              <w:t>6</w:t>
            </w:r>
          </w:p>
        </w:tc>
        <w:tc>
          <w:tcPr>
            <w:tcW w:w="5709" w:type="dxa"/>
          </w:tcPr>
          <w:p w:rsidR="00DA327B" w:rsidRDefault="00DA327B" w:rsidP="001B48BE">
            <w:pPr>
              <w:jc w:val="both"/>
              <w:rPr>
                <w:rFonts w:ascii="Times New Roman" w:hAnsi="Times New Roman" w:cs="Times New Roman"/>
                <w:sz w:val="28"/>
                <w:szCs w:val="28"/>
              </w:rPr>
            </w:pPr>
            <w:r>
              <w:rPr>
                <w:rFonts w:ascii="Times New Roman" w:hAnsi="Times New Roman" w:cs="Times New Roman"/>
                <w:sz w:val="28"/>
                <w:szCs w:val="28"/>
              </w:rPr>
              <w:t>Удосконалення індивідуальної траєкторії педагогів через курсову перепідготовку (</w:t>
            </w:r>
            <w:proofErr w:type="spellStart"/>
            <w:r>
              <w:rPr>
                <w:rFonts w:ascii="Times New Roman" w:hAnsi="Times New Roman" w:cs="Times New Roman"/>
                <w:sz w:val="28"/>
                <w:szCs w:val="28"/>
              </w:rPr>
              <w:t>вебінари</w:t>
            </w:r>
            <w:proofErr w:type="spellEnd"/>
            <w:r>
              <w:rPr>
                <w:rFonts w:ascii="Times New Roman" w:hAnsi="Times New Roman" w:cs="Times New Roman"/>
                <w:sz w:val="28"/>
                <w:szCs w:val="28"/>
              </w:rPr>
              <w:t xml:space="preserve">, семінари, освітні </w:t>
            </w:r>
            <w:r w:rsidR="00312E08">
              <w:rPr>
                <w:rFonts w:ascii="Times New Roman" w:hAnsi="Times New Roman" w:cs="Times New Roman"/>
                <w:sz w:val="28"/>
                <w:szCs w:val="28"/>
              </w:rPr>
              <w:t>інтернет платформ)</w:t>
            </w:r>
          </w:p>
        </w:tc>
        <w:tc>
          <w:tcPr>
            <w:tcW w:w="3285" w:type="dxa"/>
          </w:tcPr>
          <w:p w:rsidR="00DA327B" w:rsidRDefault="00DA327B" w:rsidP="001B48BE">
            <w:pPr>
              <w:jc w:val="both"/>
              <w:rPr>
                <w:rFonts w:ascii="Times New Roman" w:hAnsi="Times New Roman" w:cs="Times New Roman"/>
                <w:sz w:val="28"/>
                <w:szCs w:val="28"/>
              </w:rPr>
            </w:pPr>
            <w:r>
              <w:rPr>
                <w:rFonts w:ascii="Times New Roman" w:hAnsi="Times New Roman" w:cs="Times New Roman"/>
                <w:sz w:val="28"/>
                <w:szCs w:val="28"/>
              </w:rPr>
              <w:t>перспективний план курсової  підготовки</w:t>
            </w:r>
          </w:p>
        </w:tc>
      </w:tr>
      <w:tr w:rsidR="00DA327B" w:rsidTr="00DA327B">
        <w:tc>
          <w:tcPr>
            <w:tcW w:w="861" w:type="dxa"/>
          </w:tcPr>
          <w:p w:rsidR="00DA327B" w:rsidRDefault="00312E08" w:rsidP="001B48BE">
            <w:pPr>
              <w:jc w:val="both"/>
              <w:rPr>
                <w:rFonts w:ascii="Times New Roman" w:hAnsi="Times New Roman" w:cs="Times New Roman"/>
                <w:sz w:val="28"/>
                <w:szCs w:val="28"/>
              </w:rPr>
            </w:pPr>
            <w:r>
              <w:rPr>
                <w:rFonts w:ascii="Times New Roman" w:hAnsi="Times New Roman" w:cs="Times New Roman"/>
                <w:sz w:val="28"/>
                <w:szCs w:val="28"/>
              </w:rPr>
              <w:t>7</w:t>
            </w:r>
          </w:p>
        </w:tc>
        <w:tc>
          <w:tcPr>
            <w:tcW w:w="5709" w:type="dxa"/>
          </w:tcPr>
          <w:p w:rsidR="00DA327B" w:rsidRDefault="00312E08" w:rsidP="001B48BE">
            <w:pPr>
              <w:jc w:val="both"/>
              <w:rPr>
                <w:rFonts w:ascii="Times New Roman" w:hAnsi="Times New Roman" w:cs="Times New Roman"/>
                <w:sz w:val="28"/>
                <w:szCs w:val="28"/>
              </w:rPr>
            </w:pPr>
            <w:r>
              <w:rPr>
                <w:rFonts w:ascii="Times New Roman" w:hAnsi="Times New Roman" w:cs="Times New Roman"/>
                <w:sz w:val="28"/>
                <w:szCs w:val="28"/>
              </w:rPr>
              <w:t>Підтримка добровільної сертифікації вчителів</w:t>
            </w:r>
          </w:p>
        </w:tc>
        <w:tc>
          <w:tcPr>
            <w:tcW w:w="3285" w:type="dxa"/>
          </w:tcPr>
          <w:p w:rsidR="00DA327B" w:rsidRDefault="00312E08" w:rsidP="001B48BE">
            <w:pPr>
              <w:jc w:val="both"/>
              <w:rPr>
                <w:rFonts w:ascii="Times New Roman" w:hAnsi="Times New Roman" w:cs="Times New Roman"/>
                <w:sz w:val="28"/>
                <w:szCs w:val="28"/>
              </w:rPr>
            </w:pPr>
            <w:r>
              <w:rPr>
                <w:rFonts w:ascii="Times New Roman" w:hAnsi="Times New Roman" w:cs="Times New Roman"/>
                <w:sz w:val="28"/>
                <w:szCs w:val="28"/>
              </w:rPr>
              <w:t>щорічно</w:t>
            </w:r>
          </w:p>
        </w:tc>
      </w:tr>
      <w:tr w:rsidR="00DA327B" w:rsidTr="00DA327B">
        <w:tc>
          <w:tcPr>
            <w:tcW w:w="861" w:type="dxa"/>
          </w:tcPr>
          <w:p w:rsidR="00DA327B" w:rsidRDefault="00333681" w:rsidP="001B48BE">
            <w:pPr>
              <w:jc w:val="both"/>
              <w:rPr>
                <w:rFonts w:ascii="Times New Roman" w:hAnsi="Times New Roman" w:cs="Times New Roman"/>
                <w:sz w:val="28"/>
                <w:szCs w:val="28"/>
              </w:rPr>
            </w:pPr>
            <w:r>
              <w:rPr>
                <w:rFonts w:ascii="Times New Roman" w:hAnsi="Times New Roman" w:cs="Times New Roman"/>
                <w:sz w:val="28"/>
                <w:szCs w:val="28"/>
              </w:rPr>
              <w:t>8</w:t>
            </w:r>
          </w:p>
        </w:tc>
        <w:tc>
          <w:tcPr>
            <w:tcW w:w="5709" w:type="dxa"/>
          </w:tcPr>
          <w:p w:rsidR="00DA327B" w:rsidRDefault="00333681" w:rsidP="001B48BE">
            <w:pPr>
              <w:jc w:val="both"/>
              <w:rPr>
                <w:rFonts w:ascii="Times New Roman" w:hAnsi="Times New Roman" w:cs="Times New Roman"/>
                <w:sz w:val="28"/>
                <w:szCs w:val="28"/>
              </w:rPr>
            </w:pPr>
            <w:r>
              <w:rPr>
                <w:rFonts w:ascii="Times New Roman" w:hAnsi="Times New Roman" w:cs="Times New Roman"/>
                <w:sz w:val="28"/>
                <w:szCs w:val="28"/>
              </w:rPr>
              <w:t xml:space="preserve">Впровадження інтегрованих курсів в  </w:t>
            </w:r>
            <w:proofErr w:type="spellStart"/>
            <w:r>
              <w:rPr>
                <w:rFonts w:ascii="Times New Roman" w:hAnsi="Times New Roman" w:cs="Times New Roman"/>
                <w:sz w:val="28"/>
                <w:szCs w:val="28"/>
              </w:rPr>
              <w:t>в</w:t>
            </w:r>
            <w:proofErr w:type="spellEnd"/>
            <w:r>
              <w:rPr>
                <w:rFonts w:ascii="Times New Roman" w:hAnsi="Times New Roman" w:cs="Times New Roman"/>
                <w:sz w:val="28"/>
                <w:szCs w:val="28"/>
              </w:rPr>
              <w:t xml:space="preserve"> 5-9 класів</w:t>
            </w:r>
          </w:p>
        </w:tc>
        <w:tc>
          <w:tcPr>
            <w:tcW w:w="3285" w:type="dxa"/>
          </w:tcPr>
          <w:p w:rsidR="00DA327B" w:rsidRDefault="00333681" w:rsidP="001B48BE">
            <w:pPr>
              <w:jc w:val="both"/>
              <w:rPr>
                <w:rFonts w:ascii="Times New Roman" w:hAnsi="Times New Roman" w:cs="Times New Roman"/>
                <w:sz w:val="28"/>
                <w:szCs w:val="28"/>
              </w:rPr>
            </w:pPr>
            <w:r>
              <w:rPr>
                <w:rFonts w:ascii="Times New Roman" w:hAnsi="Times New Roman" w:cs="Times New Roman"/>
                <w:sz w:val="28"/>
                <w:szCs w:val="28"/>
              </w:rPr>
              <w:t>2023-2026 рр.</w:t>
            </w:r>
          </w:p>
        </w:tc>
      </w:tr>
      <w:tr w:rsidR="00333681" w:rsidTr="00DA327B">
        <w:tc>
          <w:tcPr>
            <w:tcW w:w="861" w:type="dxa"/>
          </w:tcPr>
          <w:p w:rsidR="00333681" w:rsidRDefault="00333681" w:rsidP="001B48BE">
            <w:pPr>
              <w:jc w:val="both"/>
              <w:rPr>
                <w:rFonts w:ascii="Times New Roman" w:hAnsi="Times New Roman" w:cs="Times New Roman"/>
                <w:sz w:val="28"/>
                <w:szCs w:val="28"/>
              </w:rPr>
            </w:pPr>
            <w:r>
              <w:rPr>
                <w:rFonts w:ascii="Times New Roman" w:hAnsi="Times New Roman" w:cs="Times New Roman"/>
                <w:sz w:val="28"/>
                <w:szCs w:val="28"/>
              </w:rPr>
              <w:t>9</w:t>
            </w:r>
          </w:p>
        </w:tc>
        <w:tc>
          <w:tcPr>
            <w:tcW w:w="5709" w:type="dxa"/>
          </w:tcPr>
          <w:p w:rsidR="00333681" w:rsidRDefault="00333681" w:rsidP="001B48BE">
            <w:pPr>
              <w:jc w:val="both"/>
              <w:rPr>
                <w:rFonts w:ascii="Times New Roman" w:hAnsi="Times New Roman" w:cs="Times New Roman"/>
                <w:sz w:val="28"/>
                <w:szCs w:val="28"/>
              </w:rPr>
            </w:pPr>
            <w:r>
              <w:rPr>
                <w:rFonts w:ascii="Times New Roman" w:hAnsi="Times New Roman" w:cs="Times New Roman"/>
                <w:sz w:val="28"/>
                <w:szCs w:val="28"/>
              </w:rPr>
              <w:t>Формування та реалізація індивідуальних освітніх траєкторій для здобуття освіти</w:t>
            </w:r>
            <w:r w:rsidR="00394F5C">
              <w:rPr>
                <w:rFonts w:ascii="Times New Roman" w:hAnsi="Times New Roman" w:cs="Times New Roman"/>
                <w:sz w:val="28"/>
                <w:szCs w:val="28"/>
              </w:rPr>
              <w:t>.</w:t>
            </w:r>
          </w:p>
          <w:p w:rsidR="00394F5C" w:rsidRDefault="00394F5C" w:rsidP="001B48BE">
            <w:pPr>
              <w:jc w:val="both"/>
              <w:rPr>
                <w:rFonts w:ascii="Times New Roman" w:hAnsi="Times New Roman" w:cs="Times New Roman"/>
                <w:sz w:val="28"/>
                <w:szCs w:val="28"/>
              </w:rPr>
            </w:pPr>
            <w:r>
              <w:rPr>
                <w:rFonts w:ascii="Times New Roman" w:hAnsi="Times New Roman" w:cs="Times New Roman"/>
                <w:sz w:val="28"/>
                <w:szCs w:val="28"/>
              </w:rPr>
              <w:t>Організація індивідуального (педагогічний патронаж), сімейне навчання та інклюзивне навчання</w:t>
            </w:r>
          </w:p>
        </w:tc>
        <w:tc>
          <w:tcPr>
            <w:tcW w:w="3285" w:type="dxa"/>
          </w:tcPr>
          <w:p w:rsidR="00333681" w:rsidRDefault="00333681" w:rsidP="001B48BE">
            <w:pPr>
              <w:jc w:val="both"/>
              <w:rPr>
                <w:rFonts w:ascii="Times New Roman" w:hAnsi="Times New Roman" w:cs="Times New Roman"/>
                <w:sz w:val="28"/>
                <w:szCs w:val="28"/>
              </w:rPr>
            </w:pPr>
            <w:r>
              <w:rPr>
                <w:rFonts w:ascii="Times New Roman" w:hAnsi="Times New Roman" w:cs="Times New Roman"/>
                <w:sz w:val="28"/>
                <w:szCs w:val="28"/>
              </w:rPr>
              <w:t>постійно</w:t>
            </w:r>
          </w:p>
        </w:tc>
      </w:tr>
      <w:tr w:rsidR="00333681" w:rsidTr="00DA327B">
        <w:tc>
          <w:tcPr>
            <w:tcW w:w="861" w:type="dxa"/>
          </w:tcPr>
          <w:p w:rsidR="00333681" w:rsidRDefault="00333681" w:rsidP="001B48BE">
            <w:pPr>
              <w:jc w:val="both"/>
              <w:rPr>
                <w:rFonts w:ascii="Times New Roman" w:hAnsi="Times New Roman" w:cs="Times New Roman"/>
                <w:sz w:val="28"/>
                <w:szCs w:val="28"/>
              </w:rPr>
            </w:pPr>
            <w:r>
              <w:rPr>
                <w:rFonts w:ascii="Times New Roman" w:hAnsi="Times New Roman" w:cs="Times New Roman"/>
                <w:sz w:val="28"/>
                <w:szCs w:val="28"/>
              </w:rPr>
              <w:t>10</w:t>
            </w:r>
          </w:p>
        </w:tc>
        <w:tc>
          <w:tcPr>
            <w:tcW w:w="5709" w:type="dxa"/>
          </w:tcPr>
          <w:p w:rsidR="00333681" w:rsidRDefault="00394F5C" w:rsidP="001B48BE">
            <w:pPr>
              <w:jc w:val="both"/>
              <w:rPr>
                <w:rFonts w:ascii="Times New Roman" w:hAnsi="Times New Roman" w:cs="Times New Roman"/>
                <w:sz w:val="28"/>
                <w:szCs w:val="28"/>
              </w:rPr>
            </w:pPr>
            <w:r>
              <w:rPr>
                <w:rFonts w:ascii="Times New Roman" w:hAnsi="Times New Roman" w:cs="Times New Roman"/>
                <w:sz w:val="28"/>
                <w:szCs w:val="28"/>
              </w:rPr>
              <w:t>Створення системи  моніторингу динаміки зростання професійного і творчого потенціалу педагогічних працівників</w:t>
            </w:r>
          </w:p>
        </w:tc>
        <w:tc>
          <w:tcPr>
            <w:tcW w:w="3285" w:type="dxa"/>
          </w:tcPr>
          <w:p w:rsidR="00333681" w:rsidRDefault="00394F5C" w:rsidP="001B48BE">
            <w:pPr>
              <w:jc w:val="both"/>
              <w:rPr>
                <w:rFonts w:ascii="Times New Roman" w:hAnsi="Times New Roman" w:cs="Times New Roman"/>
                <w:sz w:val="28"/>
                <w:szCs w:val="28"/>
              </w:rPr>
            </w:pPr>
            <w:r>
              <w:rPr>
                <w:rFonts w:ascii="Times New Roman" w:hAnsi="Times New Roman" w:cs="Times New Roman"/>
                <w:sz w:val="28"/>
                <w:szCs w:val="28"/>
              </w:rPr>
              <w:t>щорічно</w:t>
            </w:r>
          </w:p>
          <w:p w:rsidR="00394F5C" w:rsidRDefault="00394F5C" w:rsidP="001B48BE">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r>
      <w:tr w:rsidR="00394F5C" w:rsidTr="00DA327B">
        <w:tc>
          <w:tcPr>
            <w:tcW w:w="861" w:type="dxa"/>
          </w:tcPr>
          <w:p w:rsidR="00394F5C" w:rsidRDefault="00394F5C" w:rsidP="001B48BE">
            <w:pPr>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5709" w:type="dxa"/>
          </w:tcPr>
          <w:p w:rsidR="00394F5C" w:rsidRDefault="00394F5C" w:rsidP="001B48BE">
            <w:pPr>
              <w:jc w:val="both"/>
              <w:rPr>
                <w:rFonts w:ascii="Times New Roman" w:hAnsi="Times New Roman" w:cs="Times New Roman"/>
                <w:sz w:val="28"/>
                <w:szCs w:val="28"/>
              </w:rPr>
            </w:pPr>
            <w:r>
              <w:rPr>
                <w:rFonts w:ascii="Times New Roman" w:hAnsi="Times New Roman" w:cs="Times New Roman"/>
                <w:sz w:val="28"/>
                <w:szCs w:val="28"/>
              </w:rPr>
              <w:t>Участь батьків в освітньому процесі.</w:t>
            </w:r>
          </w:p>
          <w:p w:rsidR="00394F5C" w:rsidRDefault="00394F5C" w:rsidP="001B48BE">
            <w:pPr>
              <w:jc w:val="both"/>
              <w:rPr>
                <w:rFonts w:ascii="Times New Roman" w:hAnsi="Times New Roman" w:cs="Times New Roman"/>
                <w:sz w:val="28"/>
                <w:szCs w:val="28"/>
              </w:rPr>
            </w:pPr>
            <w:r>
              <w:rPr>
                <w:rFonts w:ascii="Times New Roman" w:hAnsi="Times New Roman" w:cs="Times New Roman"/>
                <w:sz w:val="28"/>
                <w:szCs w:val="28"/>
              </w:rPr>
              <w:t>Налагодження системи організації батьківських зустрічей (батьківські збори, індивідуальні зустрічі, тренінг «Мистецтво бути батьками»</w:t>
            </w:r>
          </w:p>
        </w:tc>
        <w:tc>
          <w:tcPr>
            <w:tcW w:w="3285" w:type="dxa"/>
          </w:tcPr>
          <w:p w:rsidR="00394F5C" w:rsidRDefault="00394F5C" w:rsidP="001B48BE">
            <w:pPr>
              <w:jc w:val="both"/>
              <w:rPr>
                <w:rFonts w:ascii="Times New Roman" w:hAnsi="Times New Roman" w:cs="Times New Roman"/>
                <w:sz w:val="28"/>
                <w:szCs w:val="28"/>
              </w:rPr>
            </w:pPr>
          </w:p>
        </w:tc>
      </w:tr>
      <w:tr w:rsidR="00394F5C" w:rsidTr="00DA327B">
        <w:tc>
          <w:tcPr>
            <w:tcW w:w="861" w:type="dxa"/>
          </w:tcPr>
          <w:p w:rsidR="00394F5C" w:rsidRDefault="00017276" w:rsidP="001B48BE">
            <w:pPr>
              <w:jc w:val="both"/>
              <w:rPr>
                <w:rFonts w:ascii="Times New Roman" w:hAnsi="Times New Roman" w:cs="Times New Roman"/>
                <w:sz w:val="28"/>
                <w:szCs w:val="28"/>
              </w:rPr>
            </w:pPr>
            <w:r>
              <w:rPr>
                <w:rFonts w:ascii="Times New Roman" w:hAnsi="Times New Roman" w:cs="Times New Roman"/>
                <w:sz w:val="28"/>
                <w:szCs w:val="28"/>
              </w:rPr>
              <w:t>12</w:t>
            </w:r>
          </w:p>
        </w:tc>
        <w:tc>
          <w:tcPr>
            <w:tcW w:w="5709" w:type="dxa"/>
          </w:tcPr>
          <w:p w:rsidR="00394F5C" w:rsidRPr="00017276" w:rsidRDefault="00017276" w:rsidP="001B48BE">
            <w:pPr>
              <w:jc w:val="both"/>
              <w:rPr>
                <w:rFonts w:ascii="Times New Roman" w:hAnsi="Times New Roman" w:cs="Times New Roman"/>
                <w:sz w:val="28"/>
                <w:szCs w:val="28"/>
              </w:rPr>
            </w:pPr>
            <w:r>
              <w:rPr>
                <w:rFonts w:ascii="Times New Roman" w:hAnsi="Times New Roman" w:cs="Times New Roman"/>
                <w:sz w:val="28"/>
                <w:szCs w:val="28"/>
              </w:rPr>
              <w:t xml:space="preserve">Налагодження системи зворотного зв’язку з батьками (через опитування в </w:t>
            </w:r>
            <w:r>
              <w:rPr>
                <w:rFonts w:ascii="Times New Roman" w:hAnsi="Times New Roman" w:cs="Times New Roman"/>
                <w:sz w:val="28"/>
                <w:szCs w:val="28"/>
                <w:lang w:val="en-US"/>
              </w:rPr>
              <w:t>Google</w:t>
            </w:r>
            <w:r>
              <w:rPr>
                <w:rFonts w:ascii="Times New Roman" w:hAnsi="Times New Roman" w:cs="Times New Roman"/>
                <w:sz w:val="28"/>
                <w:szCs w:val="28"/>
              </w:rPr>
              <w:t>-формах, з метою</w:t>
            </w:r>
            <w:r w:rsidR="007A6278">
              <w:rPr>
                <w:rFonts w:ascii="Times New Roman" w:hAnsi="Times New Roman" w:cs="Times New Roman"/>
                <w:sz w:val="28"/>
                <w:szCs w:val="28"/>
              </w:rPr>
              <w:t xml:space="preserve"> оцінки якості надання освітніх послуг закладом освіти</w:t>
            </w:r>
          </w:p>
        </w:tc>
        <w:tc>
          <w:tcPr>
            <w:tcW w:w="3285" w:type="dxa"/>
          </w:tcPr>
          <w:p w:rsidR="00394F5C" w:rsidRDefault="00394F5C" w:rsidP="001B48BE">
            <w:pPr>
              <w:jc w:val="both"/>
              <w:rPr>
                <w:rFonts w:ascii="Times New Roman" w:hAnsi="Times New Roman" w:cs="Times New Roman"/>
                <w:sz w:val="28"/>
                <w:szCs w:val="28"/>
              </w:rPr>
            </w:pPr>
          </w:p>
        </w:tc>
      </w:tr>
      <w:tr w:rsidR="007A6278" w:rsidTr="00DA327B">
        <w:tc>
          <w:tcPr>
            <w:tcW w:w="861" w:type="dxa"/>
          </w:tcPr>
          <w:p w:rsidR="007A6278" w:rsidRDefault="007A6278" w:rsidP="001B48BE">
            <w:pPr>
              <w:jc w:val="both"/>
              <w:rPr>
                <w:rFonts w:ascii="Times New Roman" w:hAnsi="Times New Roman" w:cs="Times New Roman"/>
                <w:sz w:val="28"/>
                <w:szCs w:val="28"/>
              </w:rPr>
            </w:pPr>
            <w:r>
              <w:rPr>
                <w:rFonts w:ascii="Times New Roman" w:hAnsi="Times New Roman" w:cs="Times New Roman"/>
                <w:sz w:val="28"/>
                <w:szCs w:val="28"/>
              </w:rPr>
              <w:t>13</w:t>
            </w:r>
          </w:p>
        </w:tc>
        <w:tc>
          <w:tcPr>
            <w:tcW w:w="5709" w:type="dxa"/>
          </w:tcPr>
          <w:p w:rsidR="007A6278" w:rsidRDefault="007A6278" w:rsidP="001B48BE">
            <w:pPr>
              <w:jc w:val="both"/>
              <w:rPr>
                <w:rFonts w:ascii="Times New Roman" w:hAnsi="Times New Roman" w:cs="Times New Roman"/>
                <w:sz w:val="28"/>
                <w:szCs w:val="28"/>
              </w:rPr>
            </w:pPr>
            <w:r>
              <w:rPr>
                <w:rFonts w:ascii="Times New Roman" w:hAnsi="Times New Roman" w:cs="Times New Roman"/>
                <w:sz w:val="28"/>
                <w:szCs w:val="28"/>
              </w:rPr>
              <w:t>Впровадження електронного журналу, щоденника</w:t>
            </w:r>
          </w:p>
        </w:tc>
        <w:tc>
          <w:tcPr>
            <w:tcW w:w="3285" w:type="dxa"/>
          </w:tcPr>
          <w:p w:rsidR="007A6278" w:rsidRDefault="007A6278" w:rsidP="001B48BE">
            <w:pPr>
              <w:jc w:val="both"/>
              <w:rPr>
                <w:rFonts w:ascii="Times New Roman" w:hAnsi="Times New Roman" w:cs="Times New Roman"/>
                <w:sz w:val="28"/>
                <w:szCs w:val="28"/>
              </w:rPr>
            </w:pPr>
            <w:r>
              <w:rPr>
                <w:rFonts w:ascii="Times New Roman" w:hAnsi="Times New Roman" w:cs="Times New Roman"/>
                <w:sz w:val="28"/>
                <w:szCs w:val="28"/>
              </w:rPr>
              <w:t>2023 р.</w:t>
            </w:r>
          </w:p>
        </w:tc>
      </w:tr>
    </w:tbl>
    <w:p w:rsidR="003D2BE6" w:rsidRDefault="003D2BE6" w:rsidP="003D2BE6">
      <w:pPr>
        <w:jc w:val="both"/>
        <w:rPr>
          <w:rFonts w:ascii="Times New Roman" w:hAnsi="Times New Roman" w:cs="Times New Roman"/>
          <w:sz w:val="28"/>
          <w:szCs w:val="28"/>
        </w:rPr>
      </w:pPr>
    </w:p>
    <w:p w:rsidR="003D2BE6" w:rsidRDefault="003D2BE6" w:rsidP="003D2BE6">
      <w:pPr>
        <w:jc w:val="both"/>
        <w:rPr>
          <w:rFonts w:ascii="Times New Roman" w:hAnsi="Times New Roman" w:cs="Times New Roman"/>
          <w:b/>
          <w:sz w:val="28"/>
          <w:szCs w:val="28"/>
        </w:rPr>
      </w:pPr>
      <w:r>
        <w:rPr>
          <w:rFonts w:ascii="Times New Roman" w:hAnsi="Times New Roman" w:cs="Times New Roman"/>
          <w:b/>
          <w:sz w:val="28"/>
          <w:szCs w:val="28"/>
        </w:rPr>
        <w:t>Очікувані результати:</w:t>
      </w:r>
    </w:p>
    <w:p w:rsidR="003D2BE6" w:rsidRDefault="003D2BE6" w:rsidP="003D2BE6">
      <w:pPr>
        <w:jc w:val="both"/>
        <w:rPr>
          <w:rFonts w:ascii="Times New Roman" w:hAnsi="Times New Roman" w:cs="Times New Roman"/>
          <w:sz w:val="28"/>
          <w:szCs w:val="28"/>
        </w:rPr>
      </w:pPr>
      <w:r w:rsidRPr="003D2BE6">
        <w:rPr>
          <w:rFonts w:ascii="Times New Roman" w:hAnsi="Times New Roman" w:cs="Times New Roman"/>
          <w:sz w:val="28"/>
          <w:szCs w:val="28"/>
        </w:rPr>
        <w:t>1.Успішна сертифікація педагогічних працівників ліцею</w:t>
      </w:r>
    </w:p>
    <w:p w:rsidR="003D2BE6" w:rsidRDefault="003D2BE6"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Default="007A6278" w:rsidP="00430533">
      <w:pPr>
        <w:jc w:val="both"/>
        <w:rPr>
          <w:rFonts w:ascii="Times New Roman" w:hAnsi="Times New Roman" w:cs="Times New Roman"/>
          <w:sz w:val="28"/>
          <w:szCs w:val="28"/>
        </w:rPr>
      </w:pPr>
    </w:p>
    <w:p w:rsidR="007A6278" w:rsidRPr="004444E8" w:rsidRDefault="007A6278" w:rsidP="00430533">
      <w:pPr>
        <w:jc w:val="both"/>
        <w:rPr>
          <w:rFonts w:ascii="Times New Roman" w:hAnsi="Times New Roman" w:cs="Times New Roman"/>
          <w:b/>
          <w:color w:val="4472C4" w:themeColor="accent5"/>
          <w:sz w:val="44"/>
          <w:szCs w:val="44"/>
        </w:rPr>
      </w:pPr>
      <w:r w:rsidRPr="004444E8">
        <w:rPr>
          <w:rFonts w:ascii="Times New Roman" w:hAnsi="Times New Roman" w:cs="Times New Roman"/>
          <w:b/>
          <w:color w:val="4472C4" w:themeColor="accent5"/>
          <w:sz w:val="44"/>
          <w:szCs w:val="44"/>
        </w:rPr>
        <w:t>Проект «Управлінські процеси»</w:t>
      </w:r>
    </w:p>
    <w:p w:rsidR="007A6278" w:rsidRPr="001D6879" w:rsidRDefault="007A6278" w:rsidP="00430533">
      <w:pPr>
        <w:jc w:val="both"/>
        <w:rPr>
          <w:rFonts w:ascii="Times New Roman" w:hAnsi="Times New Roman" w:cs="Times New Roman"/>
          <w:b/>
          <w:sz w:val="28"/>
          <w:szCs w:val="28"/>
        </w:rPr>
      </w:pPr>
      <w:r w:rsidRPr="001D6879">
        <w:rPr>
          <w:rFonts w:ascii="Times New Roman" w:hAnsi="Times New Roman" w:cs="Times New Roman"/>
          <w:b/>
          <w:sz w:val="28"/>
          <w:szCs w:val="28"/>
        </w:rPr>
        <w:t>Мета:</w:t>
      </w:r>
    </w:p>
    <w:p w:rsidR="007A6278" w:rsidRDefault="007A6278" w:rsidP="007A6278">
      <w:pPr>
        <w:pStyle w:val="a4"/>
        <w:numPr>
          <w:ilvl w:val="0"/>
          <w:numId w:val="15"/>
        </w:numPr>
        <w:jc w:val="both"/>
        <w:rPr>
          <w:rFonts w:ascii="Times New Roman" w:hAnsi="Times New Roman" w:cs="Times New Roman"/>
          <w:sz w:val="28"/>
          <w:szCs w:val="28"/>
        </w:rPr>
      </w:pPr>
      <w:r w:rsidRPr="007A6278">
        <w:rPr>
          <w:rFonts w:ascii="Times New Roman" w:hAnsi="Times New Roman" w:cs="Times New Roman"/>
          <w:sz w:val="28"/>
          <w:szCs w:val="28"/>
        </w:rPr>
        <w:t>підвищення ефективності освітнього процесу на основі результатів моніторингу, здійсненого в закладі освіти</w:t>
      </w:r>
      <w:r>
        <w:rPr>
          <w:rFonts w:ascii="Times New Roman" w:hAnsi="Times New Roman" w:cs="Times New Roman"/>
          <w:sz w:val="28"/>
          <w:szCs w:val="28"/>
        </w:rPr>
        <w:t>;</w:t>
      </w:r>
    </w:p>
    <w:p w:rsidR="007A6278" w:rsidRDefault="007A6278" w:rsidP="007A627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приведення освітнього та управлінського процесів у відповідність до вимог законодавства;</w:t>
      </w:r>
    </w:p>
    <w:p w:rsidR="007A6278" w:rsidRDefault="007A6278" w:rsidP="007A627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координація дій усіх учасників освіти;</w:t>
      </w:r>
    </w:p>
    <w:p w:rsidR="007A6278" w:rsidRDefault="007A6278" w:rsidP="007A627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lastRenderedPageBreak/>
        <w:t>забезпечення економічних і соціальних гарантій професійної самореалізації педагогічних працівників та ут</w:t>
      </w:r>
      <w:r w:rsidR="00D60325">
        <w:rPr>
          <w:rFonts w:ascii="Times New Roman" w:hAnsi="Times New Roman" w:cs="Times New Roman"/>
          <w:sz w:val="28"/>
          <w:szCs w:val="28"/>
        </w:rPr>
        <w:t>вердження їхнього високого статусу в громаді;</w:t>
      </w:r>
    </w:p>
    <w:p w:rsidR="00E54661" w:rsidRPr="001D6879" w:rsidRDefault="001B48BE" w:rsidP="00430533">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підвищення </w:t>
      </w:r>
      <w:proofErr w:type="spellStart"/>
      <w:r>
        <w:rPr>
          <w:rFonts w:ascii="Times New Roman" w:hAnsi="Times New Roman" w:cs="Times New Roman"/>
          <w:sz w:val="28"/>
          <w:szCs w:val="28"/>
        </w:rPr>
        <w:t>конкуре</w:t>
      </w:r>
      <w:r w:rsidR="002E3D05">
        <w:rPr>
          <w:rFonts w:ascii="Times New Roman" w:hAnsi="Times New Roman" w:cs="Times New Roman"/>
          <w:sz w:val="28"/>
          <w:szCs w:val="28"/>
        </w:rPr>
        <w:t>т</w:t>
      </w:r>
      <w:r>
        <w:rPr>
          <w:rFonts w:ascii="Times New Roman" w:hAnsi="Times New Roman" w:cs="Times New Roman"/>
          <w:sz w:val="28"/>
          <w:szCs w:val="28"/>
        </w:rPr>
        <w:t>н</w:t>
      </w:r>
      <w:r w:rsidR="002E3D05">
        <w:rPr>
          <w:rFonts w:ascii="Times New Roman" w:hAnsi="Times New Roman" w:cs="Times New Roman"/>
          <w:sz w:val="28"/>
          <w:szCs w:val="28"/>
        </w:rPr>
        <w:t>оспроможного</w:t>
      </w:r>
      <w:proofErr w:type="spellEnd"/>
      <w:r w:rsidR="002E3D05">
        <w:rPr>
          <w:rFonts w:ascii="Times New Roman" w:hAnsi="Times New Roman" w:cs="Times New Roman"/>
          <w:sz w:val="28"/>
          <w:szCs w:val="28"/>
        </w:rPr>
        <w:t xml:space="preserve"> закладу.</w:t>
      </w:r>
    </w:p>
    <w:p w:rsidR="001B48BE" w:rsidRDefault="001B48BE" w:rsidP="001B48BE">
      <w:pPr>
        <w:jc w:val="both"/>
        <w:rPr>
          <w:rFonts w:ascii="Times New Roman" w:hAnsi="Times New Roman" w:cs="Times New Roman"/>
          <w:b/>
          <w:sz w:val="28"/>
          <w:szCs w:val="28"/>
        </w:rPr>
      </w:pPr>
      <w:r>
        <w:rPr>
          <w:rFonts w:ascii="Times New Roman" w:hAnsi="Times New Roman" w:cs="Times New Roman"/>
          <w:b/>
          <w:sz w:val="28"/>
          <w:szCs w:val="28"/>
        </w:rPr>
        <w:t>Операційні цілі</w:t>
      </w:r>
    </w:p>
    <w:tbl>
      <w:tblPr>
        <w:tblStyle w:val="a3"/>
        <w:tblW w:w="0" w:type="auto"/>
        <w:tblLook w:val="04A0" w:firstRow="1" w:lastRow="0" w:firstColumn="1" w:lastColumn="0" w:noHBand="0" w:noVBand="1"/>
      </w:tblPr>
      <w:tblGrid>
        <w:gridCol w:w="861"/>
        <w:gridCol w:w="5709"/>
        <w:gridCol w:w="3285"/>
      </w:tblGrid>
      <w:tr w:rsidR="001B48BE" w:rsidTr="004444E8">
        <w:tc>
          <w:tcPr>
            <w:tcW w:w="861" w:type="dxa"/>
            <w:shd w:val="clear" w:color="auto" w:fill="ED7D31" w:themeFill="accent2"/>
          </w:tcPr>
          <w:p w:rsidR="001B48BE" w:rsidRPr="009B698E" w:rsidRDefault="001B48BE" w:rsidP="001B48BE">
            <w:pPr>
              <w:jc w:val="both"/>
              <w:rPr>
                <w:rFonts w:ascii="Times New Roman" w:hAnsi="Times New Roman" w:cs="Times New Roman"/>
                <w:sz w:val="28"/>
                <w:szCs w:val="28"/>
              </w:rPr>
            </w:pPr>
            <w:r w:rsidRPr="009B698E">
              <w:rPr>
                <w:rFonts w:ascii="Times New Roman" w:hAnsi="Times New Roman" w:cs="Times New Roman"/>
                <w:sz w:val="28"/>
                <w:szCs w:val="28"/>
              </w:rPr>
              <w:t>№п/п</w:t>
            </w:r>
          </w:p>
        </w:tc>
        <w:tc>
          <w:tcPr>
            <w:tcW w:w="5709" w:type="dxa"/>
            <w:shd w:val="clear" w:color="auto" w:fill="ED7D31" w:themeFill="accent2"/>
          </w:tcPr>
          <w:p w:rsidR="001B48BE" w:rsidRPr="009B698E" w:rsidRDefault="001B48BE" w:rsidP="001B48BE">
            <w:pPr>
              <w:jc w:val="both"/>
              <w:rPr>
                <w:rFonts w:ascii="Times New Roman" w:hAnsi="Times New Roman" w:cs="Times New Roman"/>
                <w:sz w:val="28"/>
                <w:szCs w:val="28"/>
              </w:rPr>
            </w:pPr>
            <w:r w:rsidRPr="009B698E">
              <w:rPr>
                <w:rFonts w:ascii="Times New Roman" w:hAnsi="Times New Roman" w:cs="Times New Roman"/>
                <w:sz w:val="28"/>
                <w:szCs w:val="28"/>
              </w:rPr>
              <w:t>Шляхи реалізації</w:t>
            </w:r>
          </w:p>
        </w:tc>
        <w:tc>
          <w:tcPr>
            <w:tcW w:w="3285" w:type="dxa"/>
            <w:shd w:val="clear" w:color="auto" w:fill="ED7D31" w:themeFill="accent2"/>
          </w:tcPr>
          <w:p w:rsidR="001B48BE" w:rsidRDefault="001B48BE" w:rsidP="001B48BE">
            <w:pPr>
              <w:jc w:val="both"/>
              <w:rPr>
                <w:rFonts w:ascii="Times New Roman" w:hAnsi="Times New Roman" w:cs="Times New Roman"/>
                <w:sz w:val="28"/>
                <w:szCs w:val="28"/>
              </w:rPr>
            </w:pPr>
            <w:r w:rsidRPr="009B698E">
              <w:rPr>
                <w:rFonts w:ascii="Times New Roman" w:hAnsi="Times New Roman" w:cs="Times New Roman"/>
                <w:sz w:val="28"/>
                <w:szCs w:val="28"/>
              </w:rPr>
              <w:t>Терміни</w:t>
            </w:r>
          </w:p>
          <w:p w:rsidR="004444E8" w:rsidRDefault="004444E8" w:rsidP="001B48BE">
            <w:pPr>
              <w:jc w:val="both"/>
              <w:rPr>
                <w:rFonts w:ascii="Times New Roman" w:hAnsi="Times New Roman" w:cs="Times New Roman"/>
                <w:sz w:val="28"/>
                <w:szCs w:val="28"/>
              </w:rPr>
            </w:pPr>
          </w:p>
          <w:p w:rsidR="004444E8" w:rsidRPr="009B698E" w:rsidRDefault="004444E8" w:rsidP="001B48BE">
            <w:pPr>
              <w:jc w:val="both"/>
              <w:rPr>
                <w:rFonts w:ascii="Times New Roman" w:hAnsi="Times New Roman" w:cs="Times New Roman"/>
                <w:sz w:val="28"/>
                <w:szCs w:val="28"/>
              </w:rPr>
            </w:pPr>
          </w:p>
        </w:tc>
      </w:tr>
      <w:tr w:rsidR="001B48BE" w:rsidTr="001B48BE">
        <w:tc>
          <w:tcPr>
            <w:tcW w:w="861" w:type="dxa"/>
          </w:tcPr>
          <w:p w:rsidR="001B48BE" w:rsidRPr="009B698E" w:rsidRDefault="001B48BE" w:rsidP="001B48BE">
            <w:pPr>
              <w:jc w:val="both"/>
              <w:rPr>
                <w:rFonts w:ascii="Times New Roman" w:hAnsi="Times New Roman" w:cs="Times New Roman"/>
                <w:sz w:val="28"/>
                <w:szCs w:val="28"/>
              </w:rPr>
            </w:pPr>
            <w:r>
              <w:rPr>
                <w:rFonts w:ascii="Times New Roman" w:hAnsi="Times New Roman" w:cs="Times New Roman"/>
                <w:sz w:val="28"/>
                <w:szCs w:val="28"/>
              </w:rPr>
              <w:t>1</w:t>
            </w:r>
          </w:p>
        </w:tc>
        <w:tc>
          <w:tcPr>
            <w:tcW w:w="5709" w:type="dxa"/>
          </w:tcPr>
          <w:p w:rsidR="001B48BE" w:rsidRPr="009B698E" w:rsidRDefault="001B48BE" w:rsidP="001B48BE">
            <w:pPr>
              <w:jc w:val="both"/>
              <w:rPr>
                <w:rFonts w:ascii="Times New Roman" w:hAnsi="Times New Roman" w:cs="Times New Roman"/>
                <w:sz w:val="28"/>
                <w:szCs w:val="28"/>
              </w:rPr>
            </w:pPr>
            <w:r>
              <w:rPr>
                <w:rFonts w:ascii="Times New Roman" w:hAnsi="Times New Roman" w:cs="Times New Roman"/>
                <w:sz w:val="28"/>
                <w:szCs w:val="28"/>
              </w:rPr>
              <w:t>Моніторинг якості освітньої діяльності</w:t>
            </w:r>
          </w:p>
        </w:tc>
        <w:tc>
          <w:tcPr>
            <w:tcW w:w="3285" w:type="dxa"/>
          </w:tcPr>
          <w:p w:rsidR="001B48BE" w:rsidRDefault="004444E8" w:rsidP="001B48BE">
            <w:pPr>
              <w:jc w:val="both"/>
              <w:rPr>
                <w:rFonts w:ascii="Times New Roman" w:hAnsi="Times New Roman" w:cs="Times New Roman"/>
                <w:sz w:val="28"/>
                <w:szCs w:val="28"/>
              </w:rPr>
            </w:pPr>
            <w:r>
              <w:rPr>
                <w:rFonts w:ascii="Times New Roman" w:hAnsi="Times New Roman" w:cs="Times New Roman"/>
                <w:sz w:val="28"/>
                <w:szCs w:val="28"/>
              </w:rPr>
              <w:t>Щ</w:t>
            </w:r>
            <w:r w:rsidR="001B48BE">
              <w:rPr>
                <w:rFonts w:ascii="Times New Roman" w:hAnsi="Times New Roman" w:cs="Times New Roman"/>
                <w:sz w:val="28"/>
                <w:szCs w:val="28"/>
              </w:rPr>
              <w:t>орічно</w:t>
            </w:r>
          </w:p>
          <w:p w:rsidR="004444E8" w:rsidRPr="001D6879" w:rsidRDefault="004444E8" w:rsidP="001B48BE">
            <w:pPr>
              <w:jc w:val="both"/>
              <w:rPr>
                <w:rFonts w:ascii="Times New Roman" w:hAnsi="Times New Roman" w:cs="Times New Roman"/>
                <w:sz w:val="28"/>
                <w:szCs w:val="28"/>
                <w:lang w:val="en-US"/>
              </w:rPr>
            </w:pPr>
          </w:p>
        </w:tc>
      </w:tr>
      <w:tr w:rsidR="001B48BE" w:rsidTr="001B48BE">
        <w:tc>
          <w:tcPr>
            <w:tcW w:w="861" w:type="dxa"/>
          </w:tcPr>
          <w:p w:rsidR="001B48BE" w:rsidRPr="009B698E" w:rsidRDefault="001B48BE" w:rsidP="001B48BE">
            <w:pPr>
              <w:jc w:val="both"/>
              <w:rPr>
                <w:rFonts w:ascii="Times New Roman" w:hAnsi="Times New Roman" w:cs="Times New Roman"/>
                <w:sz w:val="28"/>
                <w:szCs w:val="28"/>
              </w:rPr>
            </w:pPr>
            <w:r>
              <w:rPr>
                <w:rFonts w:ascii="Times New Roman" w:hAnsi="Times New Roman" w:cs="Times New Roman"/>
                <w:sz w:val="28"/>
                <w:szCs w:val="28"/>
              </w:rPr>
              <w:t>2</w:t>
            </w:r>
          </w:p>
        </w:tc>
        <w:tc>
          <w:tcPr>
            <w:tcW w:w="5709" w:type="dxa"/>
          </w:tcPr>
          <w:p w:rsidR="001B48BE" w:rsidRPr="009B698E" w:rsidRDefault="001B48BE" w:rsidP="001B48BE">
            <w:pPr>
              <w:jc w:val="both"/>
              <w:rPr>
                <w:rFonts w:ascii="Times New Roman" w:hAnsi="Times New Roman" w:cs="Times New Roman"/>
                <w:sz w:val="28"/>
                <w:szCs w:val="28"/>
              </w:rPr>
            </w:pPr>
            <w:r>
              <w:rPr>
                <w:rFonts w:ascii="Times New Roman" w:hAnsi="Times New Roman" w:cs="Times New Roman"/>
                <w:sz w:val="28"/>
                <w:szCs w:val="28"/>
              </w:rPr>
              <w:t xml:space="preserve">Забезпечення публічної </w:t>
            </w:r>
            <w:r w:rsidR="00667694">
              <w:rPr>
                <w:rFonts w:ascii="Times New Roman" w:hAnsi="Times New Roman" w:cs="Times New Roman"/>
                <w:sz w:val="28"/>
                <w:szCs w:val="28"/>
              </w:rPr>
              <w:t>інформації</w:t>
            </w:r>
          </w:p>
        </w:tc>
        <w:tc>
          <w:tcPr>
            <w:tcW w:w="3285" w:type="dxa"/>
          </w:tcPr>
          <w:p w:rsidR="001B48BE" w:rsidRDefault="001B48BE" w:rsidP="001B48BE">
            <w:pPr>
              <w:jc w:val="both"/>
              <w:rPr>
                <w:rFonts w:ascii="Times New Roman" w:hAnsi="Times New Roman" w:cs="Times New Roman"/>
                <w:sz w:val="28"/>
                <w:szCs w:val="28"/>
              </w:rPr>
            </w:pPr>
          </w:p>
          <w:p w:rsidR="004444E8" w:rsidRPr="009B698E" w:rsidRDefault="004444E8" w:rsidP="001B48BE">
            <w:pPr>
              <w:jc w:val="both"/>
              <w:rPr>
                <w:rFonts w:ascii="Times New Roman" w:hAnsi="Times New Roman" w:cs="Times New Roman"/>
                <w:sz w:val="28"/>
                <w:szCs w:val="28"/>
              </w:rPr>
            </w:pPr>
          </w:p>
        </w:tc>
      </w:tr>
      <w:tr w:rsidR="001B48BE" w:rsidTr="001B48BE">
        <w:tc>
          <w:tcPr>
            <w:tcW w:w="861" w:type="dxa"/>
          </w:tcPr>
          <w:p w:rsidR="001B48BE" w:rsidRPr="009B698E" w:rsidRDefault="00667694" w:rsidP="001B48BE">
            <w:pPr>
              <w:jc w:val="both"/>
              <w:rPr>
                <w:rFonts w:ascii="Times New Roman" w:hAnsi="Times New Roman" w:cs="Times New Roman"/>
                <w:sz w:val="28"/>
                <w:szCs w:val="28"/>
              </w:rPr>
            </w:pPr>
            <w:r>
              <w:rPr>
                <w:rFonts w:ascii="Times New Roman" w:hAnsi="Times New Roman" w:cs="Times New Roman"/>
                <w:sz w:val="28"/>
                <w:szCs w:val="28"/>
              </w:rPr>
              <w:t>3</w:t>
            </w:r>
          </w:p>
        </w:tc>
        <w:tc>
          <w:tcPr>
            <w:tcW w:w="5709" w:type="dxa"/>
          </w:tcPr>
          <w:p w:rsidR="001B48BE" w:rsidRPr="009B698E" w:rsidRDefault="0059579B" w:rsidP="001B48BE">
            <w:pPr>
              <w:jc w:val="both"/>
              <w:rPr>
                <w:rFonts w:ascii="Times New Roman" w:hAnsi="Times New Roman" w:cs="Times New Roman"/>
                <w:sz w:val="28"/>
                <w:szCs w:val="28"/>
              </w:rPr>
            </w:pPr>
            <w:r>
              <w:rPr>
                <w:rFonts w:ascii="Times New Roman" w:hAnsi="Times New Roman" w:cs="Times New Roman"/>
                <w:sz w:val="28"/>
                <w:szCs w:val="28"/>
              </w:rPr>
              <w:t>С</w:t>
            </w:r>
            <w:r w:rsidR="00667694">
              <w:rPr>
                <w:rFonts w:ascii="Times New Roman" w:hAnsi="Times New Roman" w:cs="Times New Roman"/>
                <w:sz w:val="28"/>
                <w:szCs w:val="28"/>
              </w:rPr>
              <w:t xml:space="preserve">творення умов </w:t>
            </w:r>
            <w:r>
              <w:rPr>
                <w:rFonts w:ascii="Times New Roman" w:hAnsi="Times New Roman" w:cs="Times New Roman"/>
                <w:sz w:val="28"/>
                <w:szCs w:val="28"/>
              </w:rPr>
              <w:t>для впровадження базової середньої освіти НУШ</w:t>
            </w:r>
          </w:p>
        </w:tc>
        <w:tc>
          <w:tcPr>
            <w:tcW w:w="3285" w:type="dxa"/>
          </w:tcPr>
          <w:p w:rsidR="001B48BE" w:rsidRPr="009B698E" w:rsidRDefault="001B48BE" w:rsidP="001B48BE">
            <w:pPr>
              <w:jc w:val="both"/>
              <w:rPr>
                <w:rFonts w:ascii="Times New Roman" w:hAnsi="Times New Roman" w:cs="Times New Roman"/>
                <w:sz w:val="28"/>
                <w:szCs w:val="28"/>
              </w:rPr>
            </w:pPr>
          </w:p>
        </w:tc>
      </w:tr>
      <w:tr w:rsidR="001B48BE" w:rsidTr="001B48BE">
        <w:tc>
          <w:tcPr>
            <w:tcW w:w="861" w:type="dxa"/>
          </w:tcPr>
          <w:p w:rsidR="001B48BE" w:rsidRPr="009B698E" w:rsidRDefault="0059579B" w:rsidP="001B48BE">
            <w:pPr>
              <w:jc w:val="both"/>
              <w:rPr>
                <w:rFonts w:ascii="Times New Roman" w:hAnsi="Times New Roman" w:cs="Times New Roman"/>
                <w:sz w:val="28"/>
                <w:szCs w:val="28"/>
              </w:rPr>
            </w:pPr>
            <w:r>
              <w:rPr>
                <w:rFonts w:ascii="Times New Roman" w:hAnsi="Times New Roman" w:cs="Times New Roman"/>
                <w:sz w:val="28"/>
                <w:szCs w:val="28"/>
              </w:rPr>
              <w:t>4</w:t>
            </w:r>
          </w:p>
        </w:tc>
        <w:tc>
          <w:tcPr>
            <w:tcW w:w="5709" w:type="dxa"/>
          </w:tcPr>
          <w:p w:rsidR="001B48BE" w:rsidRPr="009B698E" w:rsidRDefault="0059579B" w:rsidP="001B48BE">
            <w:pPr>
              <w:jc w:val="both"/>
              <w:rPr>
                <w:rFonts w:ascii="Times New Roman" w:hAnsi="Times New Roman" w:cs="Times New Roman"/>
                <w:sz w:val="28"/>
                <w:szCs w:val="28"/>
              </w:rPr>
            </w:pPr>
            <w:r>
              <w:rPr>
                <w:rFonts w:ascii="Times New Roman" w:hAnsi="Times New Roman" w:cs="Times New Roman"/>
                <w:sz w:val="28"/>
                <w:szCs w:val="28"/>
              </w:rPr>
              <w:t>Взаємодія через єдину освітню платформу «Єдина школа»</w:t>
            </w:r>
          </w:p>
        </w:tc>
        <w:tc>
          <w:tcPr>
            <w:tcW w:w="3285" w:type="dxa"/>
          </w:tcPr>
          <w:p w:rsidR="001B48BE" w:rsidRPr="009B698E" w:rsidRDefault="001B48BE" w:rsidP="001B48BE">
            <w:pPr>
              <w:jc w:val="both"/>
              <w:rPr>
                <w:rFonts w:ascii="Times New Roman" w:hAnsi="Times New Roman" w:cs="Times New Roman"/>
                <w:sz w:val="28"/>
                <w:szCs w:val="28"/>
              </w:rPr>
            </w:pPr>
          </w:p>
        </w:tc>
      </w:tr>
      <w:tr w:rsidR="0059579B" w:rsidTr="001B48BE">
        <w:tc>
          <w:tcPr>
            <w:tcW w:w="861" w:type="dxa"/>
          </w:tcPr>
          <w:p w:rsidR="0059579B" w:rsidRDefault="0059579B" w:rsidP="001B48BE">
            <w:pPr>
              <w:jc w:val="both"/>
              <w:rPr>
                <w:rFonts w:ascii="Times New Roman" w:hAnsi="Times New Roman" w:cs="Times New Roman"/>
                <w:sz w:val="28"/>
                <w:szCs w:val="28"/>
              </w:rPr>
            </w:pPr>
            <w:r>
              <w:rPr>
                <w:rFonts w:ascii="Times New Roman" w:hAnsi="Times New Roman" w:cs="Times New Roman"/>
                <w:sz w:val="28"/>
                <w:szCs w:val="28"/>
              </w:rPr>
              <w:t>5</w:t>
            </w:r>
          </w:p>
        </w:tc>
        <w:tc>
          <w:tcPr>
            <w:tcW w:w="5709" w:type="dxa"/>
          </w:tcPr>
          <w:p w:rsidR="0059579B" w:rsidRDefault="0059579B" w:rsidP="001B48BE">
            <w:pPr>
              <w:jc w:val="both"/>
              <w:rPr>
                <w:rFonts w:ascii="Times New Roman" w:hAnsi="Times New Roman" w:cs="Times New Roman"/>
                <w:sz w:val="28"/>
                <w:szCs w:val="28"/>
              </w:rPr>
            </w:pPr>
            <w:r>
              <w:rPr>
                <w:rFonts w:ascii="Times New Roman" w:hAnsi="Times New Roman" w:cs="Times New Roman"/>
                <w:sz w:val="28"/>
                <w:szCs w:val="28"/>
              </w:rPr>
              <w:t>Сприяти проходженню сертифікації педагогічних працівників</w:t>
            </w:r>
          </w:p>
        </w:tc>
        <w:tc>
          <w:tcPr>
            <w:tcW w:w="3285" w:type="dxa"/>
          </w:tcPr>
          <w:p w:rsidR="0059579B" w:rsidRPr="009B698E" w:rsidRDefault="0059579B" w:rsidP="001B48BE">
            <w:pPr>
              <w:jc w:val="both"/>
              <w:rPr>
                <w:rFonts w:ascii="Times New Roman" w:hAnsi="Times New Roman" w:cs="Times New Roman"/>
                <w:sz w:val="28"/>
                <w:szCs w:val="28"/>
              </w:rPr>
            </w:pPr>
          </w:p>
        </w:tc>
      </w:tr>
      <w:tr w:rsidR="0059579B" w:rsidTr="001B48BE">
        <w:tc>
          <w:tcPr>
            <w:tcW w:w="861" w:type="dxa"/>
          </w:tcPr>
          <w:p w:rsidR="0059579B" w:rsidRDefault="0059579B" w:rsidP="001B48BE">
            <w:pPr>
              <w:jc w:val="both"/>
              <w:rPr>
                <w:rFonts w:ascii="Times New Roman" w:hAnsi="Times New Roman" w:cs="Times New Roman"/>
                <w:sz w:val="28"/>
                <w:szCs w:val="28"/>
              </w:rPr>
            </w:pPr>
            <w:r>
              <w:rPr>
                <w:rFonts w:ascii="Times New Roman" w:hAnsi="Times New Roman" w:cs="Times New Roman"/>
                <w:sz w:val="28"/>
                <w:szCs w:val="28"/>
              </w:rPr>
              <w:t>6</w:t>
            </w:r>
          </w:p>
        </w:tc>
        <w:tc>
          <w:tcPr>
            <w:tcW w:w="5709" w:type="dxa"/>
          </w:tcPr>
          <w:p w:rsidR="0059579B" w:rsidRDefault="0059579B" w:rsidP="001B48BE">
            <w:pPr>
              <w:jc w:val="both"/>
              <w:rPr>
                <w:rFonts w:ascii="Times New Roman" w:hAnsi="Times New Roman" w:cs="Times New Roman"/>
                <w:sz w:val="28"/>
                <w:szCs w:val="28"/>
              </w:rPr>
            </w:pPr>
            <w:r>
              <w:rPr>
                <w:rFonts w:ascii="Times New Roman" w:hAnsi="Times New Roman" w:cs="Times New Roman"/>
                <w:sz w:val="28"/>
                <w:szCs w:val="28"/>
              </w:rPr>
              <w:t>Залучити громадське самоврядування для дієвого впливу на освітнє середовище закладу</w:t>
            </w:r>
          </w:p>
        </w:tc>
        <w:tc>
          <w:tcPr>
            <w:tcW w:w="3285" w:type="dxa"/>
          </w:tcPr>
          <w:p w:rsidR="0059579B" w:rsidRDefault="0059579B" w:rsidP="001B48BE">
            <w:pPr>
              <w:jc w:val="both"/>
              <w:rPr>
                <w:rFonts w:ascii="Times New Roman" w:hAnsi="Times New Roman" w:cs="Times New Roman"/>
                <w:sz w:val="28"/>
                <w:szCs w:val="28"/>
              </w:rPr>
            </w:pPr>
            <w:r>
              <w:rPr>
                <w:rFonts w:ascii="Times New Roman" w:hAnsi="Times New Roman" w:cs="Times New Roman"/>
                <w:sz w:val="28"/>
                <w:szCs w:val="28"/>
              </w:rPr>
              <w:t>конк</w:t>
            </w:r>
            <w:r w:rsidR="006B2C4B">
              <w:rPr>
                <w:rFonts w:ascii="Times New Roman" w:hAnsi="Times New Roman" w:cs="Times New Roman"/>
                <w:sz w:val="28"/>
                <w:szCs w:val="28"/>
              </w:rPr>
              <w:t>урс вчитель</w:t>
            </w:r>
            <w:r>
              <w:rPr>
                <w:rFonts w:ascii="Times New Roman" w:hAnsi="Times New Roman" w:cs="Times New Roman"/>
                <w:sz w:val="28"/>
                <w:szCs w:val="28"/>
              </w:rPr>
              <w:t xml:space="preserve"> року;</w:t>
            </w:r>
          </w:p>
          <w:p w:rsidR="0059579B" w:rsidRPr="009B698E" w:rsidRDefault="0059579B" w:rsidP="001B48BE">
            <w:pPr>
              <w:jc w:val="both"/>
              <w:rPr>
                <w:rFonts w:ascii="Times New Roman" w:hAnsi="Times New Roman" w:cs="Times New Roman"/>
                <w:sz w:val="28"/>
                <w:szCs w:val="28"/>
              </w:rPr>
            </w:pPr>
            <w:r>
              <w:rPr>
                <w:rFonts w:ascii="Times New Roman" w:hAnsi="Times New Roman" w:cs="Times New Roman"/>
                <w:sz w:val="28"/>
                <w:szCs w:val="28"/>
              </w:rPr>
              <w:t>сертифікація</w:t>
            </w:r>
          </w:p>
        </w:tc>
      </w:tr>
      <w:tr w:rsidR="006B2C4B" w:rsidTr="001B48BE">
        <w:tc>
          <w:tcPr>
            <w:tcW w:w="861" w:type="dxa"/>
          </w:tcPr>
          <w:p w:rsidR="006B2C4B" w:rsidRDefault="006B2C4B" w:rsidP="001B48BE">
            <w:pPr>
              <w:jc w:val="both"/>
              <w:rPr>
                <w:rFonts w:ascii="Times New Roman" w:hAnsi="Times New Roman" w:cs="Times New Roman"/>
                <w:sz w:val="28"/>
                <w:szCs w:val="28"/>
              </w:rPr>
            </w:pPr>
            <w:r>
              <w:rPr>
                <w:rFonts w:ascii="Times New Roman" w:hAnsi="Times New Roman" w:cs="Times New Roman"/>
                <w:sz w:val="28"/>
                <w:szCs w:val="28"/>
              </w:rPr>
              <w:t>7</w:t>
            </w:r>
          </w:p>
        </w:tc>
        <w:tc>
          <w:tcPr>
            <w:tcW w:w="5709" w:type="dxa"/>
          </w:tcPr>
          <w:p w:rsidR="006B2C4B" w:rsidRDefault="006B2C4B" w:rsidP="001B48BE">
            <w:pPr>
              <w:jc w:val="both"/>
              <w:rPr>
                <w:rFonts w:ascii="Times New Roman" w:hAnsi="Times New Roman" w:cs="Times New Roman"/>
                <w:sz w:val="28"/>
                <w:szCs w:val="28"/>
              </w:rPr>
            </w:pPr>
            <w:r>
              <w:rPr>
                <w:rFonts w:ascii="Times New Roman" w:hAnsi="Times New Roman" w:cs="Times New Roman"/>
                <w:sz w:val="28"/>
                <w:szCs w:val="28"/>
              </w:rPr>
              <w:t>Спільна участь батьків</w:t>
            </w:r>
            <w:r w:rsidR="00D67178">
              <w:rPr>
                <w:rFonts w:ascii="Times New Roman" w:hAnsi="Times New Roman" w:cs="Times New Roman"/>
                <w:sz w:val="28"/>
                <w:szCs w:val="28"/>
              </w:rPr>
              <w:t>, здобувачів освіти та вчителів в проектах громади</w:t>
            </w:r>
          </w:p>
        </w:tc>
        <w:tc>
          <w:tcPr>
            <w:tcW w:w="3285" w:type="dxa"/>
          </w:tcPr>
          <w:p w:rsidR="006B2C4B" w:rsidRDefault="006B2C4B" w:rsidP="001B48BE">
            <w:pPr>
              <w:jc w:val="both"/>
              <w:rPr>
                <w:rFonts w:ascii="Times New Roman" w:hAnsi="Times New Roman" w:cs="Times New Roman"/>
                <w:sz w:val="28"/>
                <w:szCs w:val="28"/>
              </w:rPr>
            </w:pPr>
          </w:p>
        </w:tc>
      </w:tr>
      <w:tr w:rsidR="00D67178" w:rsidTr="001B48BE">
        <w:tc>
          <w:tcPr>
            <w:tcW w:w="861" w:type="dxa"/>
          </w:tcPr>
          <w:p w:rsidR="00D67178" w:rsidRDefault="00D67178" w:rsidP="001B48BE">
            <w:pPr>
              <w:jc w:val="both"/>
              <w:rPr>
                <w:rFonts w:ascii="Times New Roman" w:hAnsi="Times New Roman" w:cs="Times New Roman"/>
                <w:sz w:val="28"/>
                <w:szCs w:val="28"/>
              </w:rPr>
            </w:pPr>
            <w:r>
              <w:rPr>
                <w:rFonts w:ascii="Times New Roman" w:hAnsi="Times New Roman" w:cs="Times New Roman"/>
                <w:sz w:val="28"/>
                <w:szCs w:val="28"/>
              </w:rPr>
              <w:t>8</w:t>
            </w:r>
          </w:p>
        </w:tc>
        <w:tc>
          <w:tcPr>
            <w:tcW w:w="5709" w:type="dxa"/>
          </w:tcPr>
          <w:p w:rsidR="00D67178" w:rsidRDefault="00D67178" w:rsidP="001B48BE">
            <w:pPr>
              <w:jc w:val="both"/>
              <w:rPr>
                <w:rFonts w:ascii="Times New Roman" w:hAnsi="Times New Roman" w:cs="Times New Roman"/>
                <w:sz w:val="28"/>
                <w:szCs w:val="28"/>
              </w:rPr>
            </w:pPr>
            <w:r>
              <w:rPr>
                <w:rFonts w:ascii="Times New Roman" w:hAnsi="Times New Roman" w:cs="Times New Roman"/>
                <w:sz w:val="28"/>
                <w:szCs w:val="28"/>
              </w:rPr>
              <w:t xml:space="preserve">Щорічний звіт директора перед </w:t>
            </w:r>
            <w:proofErr w:type="spellStart"/>
            <w:r>
              <w:rPr>
                <w:rFonts w:ascii="Times New Roman" w:hAnsi="Times New Roman" w:cs="Times New Roman"/>
                <w:sz w:val="28"/>
                <w:szCs w:val="28"/>
              </w:rPr>
              <w:t>громадкістю</w:t>
            </w:r>
            <w:proofErr w:type="spellEnd"/>
          </w:p>
        </w:tc>
        <w:tc>
          <w:tcPr>
            <w:tcW w:w="3285" w:type="dxa"/>
          </w:tcPr>
          <w:p w:rsidR="00D67178" w:rsidRDefault="00D67178" w:rsidP="001B48BE">
            <w:pPr>
              <w:jc w:val="both"/>
              <w:rPr>
                <w:rFonts w:ascii="Times New Roman" w:hAnsi="Times New Roman" w:cs="Times New Roman"/>
                <w:sz w:val="28"/>
                <w:szCs w:val="28"/>
              </w:rPr>
            </w:pPr>
          </w:p>
          <w:p w:rsidR="004444E8" w:rsidRDefault="004444E8" w:rsidP="001B48BE">
            <w:pPr>
              <w:jc w:val="both"/>
              <w:rPr>
                <w:rFonts w:ascii="Times New Roman" w:hAnsi="Times New Roman" w:cs="Times New Roman"/>
                <w:sz w:val="28"/>
                <w:szCs w:val="28"/>
              </w:rPr>
            </w:pPr>
          </w:p>
        </w:tc>
      </w:tr>
    </w:tbl>
    <w:p w:rsidR="00E54661" w:rsidRPr="004444E8" w:rsidRDefault="00D67178" w:rsidP="00430533">
      <w:pPr>
        <w:jc w:val="both"/>
        <w:rPr>
          <w:rFonts w:ascii="Times New Roman" w:hAnsi="Times New Roman" w:cs="Times New Roman"/>
          <w:b/>
          <w:sz w:val="28"/>
          <w:szCs w:val="28"/>
        </w:rPr>
      </w:pPr>
      <w:r w:rsidRPr="004444E8">
        <w:rPr>
          <w:rFonts w:ascii="Times New Roman" w:hAnsi="Times New Roman" w:cs="Times New Roman"/>
          <w:b/>
          <w:sz w:val="28"/>
          <w:szCs w:val="28"/>
        </w:rPr>
        <w:t>Очікувані результати:</w:t>
      </w:r>
    </w:p>
    <w:p w:rsidR="00D67178" w:rsidRDefault="00D67178" w:rsidP="00D6717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ефективне управління </w:t>
      </w:r>
    </w:p>
    <w:p w:rsidR="00D67178" w:rsidRDefault="00D67178" w:rsidP="00D6717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організація та </w:t>
      </w:r>
      <w:r w:rsidR="0004674F">
        <w:rPr>
          <w:rFonts w:ascii="Times New Roman" w:hAnsi="Times New Roman" w:cs="Times New Roman"/>
          <w:sz w:val="28"/>
          <w:szCs w:val="28"/>
        </w:rPr>
        <w:t>забезпечення оптимальних, стабільних умов для освітнього процесу</w:t>
      </w:r>
    </w:p>
    <w:p w:rsidR="0004674F" w:rsidRDefault="0004674F" w:rsidP="00D6717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керівництво  закладу освіти створює умови для розвитку громадського самоврядування, відкритість закладу до нововведень в умовах динамічного розвитку освіти, запровадження інноваційної діяльності роботі педагогів, адміністрації</w:t>
      </w:r>
    </w:p>
    <w:p w:rsidR="0004674F" w:rsidRPr="00D67178" w:rsidRDefault="0004674F" w:rsidP="00D6717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особиста відповідальність педагогів </w:t>
      </w:r>
      <w:r w:rsidR="00A12B58">
        <w:rPr>
          <w:rFonts w:ascii="Times New Roman" w:hAnsi="Times New Roman" w:cs="Times New Roman"/>
          <w:sz w:val="28"/>
          <w:szCs w:val="28"/>
        </w:rPr>
        <w:t>за результатом</w:t>
      </w:r>
      <w:r>
        <w:rPr>
          <w:rFonts w:ascii="Times New Roman" w:hAnsi="Times New Roman" w:cs="Times New Roman"/>
          <w:sz w:val="28"/>
          <w:szCs w:val="28"/>
        </w:rPr>
        <w:t xml:space="preserve"> надання послуг</w:t>
      </w: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2328BC" w:rsidRDefault="002328BC" w:rsidP="00430533">
      <w:pPr>
        <w:jc w:val="both"/>
        <w:rPr>
          <w:rFonts w:ascii="Times New Roman" w:hAnsi="Times New Roman" w:cs="Times New Roman"/>
          <w:sz w:val="28"/>
          <w:szCs w:val="28"/>
        </w:rPr>
      </w:pPr>
    </w:p>
    <w:p w:rsidR="00E54661" w:rsidRDefault="00E54661" w:rsidP="00430533">
      <w:pPr>
        <w:jc w:val="both"/>
        <w:rPr>
          <w:rFonts w:ascii="Times New Roman" w:hAnsi="Times New Roman" w:cs="Times New Roman"/>
          <w:sz w:val="28"/>
          <w:szCs w:val="28"/>
        </w:rPr>
      </w:pPr>
    </w:p>
    <w:sectPr w:rsidR="00E54661" w:rsidSect="002832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6A2"/>
    <w:multiLevelType w:val="hybridMultilevel"/>
    <w:tmpl w:val="EE32A1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E00557"/>
    <w:multiLevelType w:val="multilevel"/>
    <w:tmpl w:val="F724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B3588"/>
    <w:multiLevelType w:val="hybridMultilevel"/>
    <w:tmpl w:val="4788820C"/>
    <w:lvl w:ilvl="0" w:tplc="9F6ED6E2">
      <w:start w:val="20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B86790"/>
    <w:multiLevelType w:val="hybridMultilevel"/>
    <w:tmpl w:val="4FB2E168"/>
    <w:lvl w:ilvl="0" w:tplc="04190001">
      <w:start w:val="2"/>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C75F3D"/>
    <w:multiLevelType w:val="hybridMultilevel"/>
    <w:tmpl w:val="BF9E91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8197454"/>
    <w:multiLevelType w:val="hybridMultilevel"/>
    <w:tmpl w:val="0380BD7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2B0A5956"/>
    <w:multiLevelType w:val="singleLevel"/>
    <w:tmpl w:val="C62E7160"/>
    <w:lvl w:ilvl="0">
      <w:start w:val="1"/>
      <w:numFmt w:val="decimal"/>
      <w:lvlText w:val="%1)"/>
      <w:legacy w:legacy="1" w:legacySpace="0" w:legacyIndent="278"/>
      <w:lvlJc w:val="left"/>
      <w:rPr>
        <w:rFonts w:ascii="Times New Roman" w:eastAsia="Times New Roman" w:hAnsi="Times New Roman"/>
      </w:rPr>
    </w:lvl>
  </w:abstractNum>
  <w:abstractNum w:abstractNumId="7" w15:restartNumberingAfterBreak="0">
    <w:nsid w:val="2D9324D8"/>
    <w:multiLevelType w:val="hybridMultilevel"/>
    <w:tmpl w:val="1C621C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552523F"/>
    <w:multiLevelType w:val="hybridMultilevel"/>
    <w:tmpl w:val="5A5E3202"/>
    <w:lvl w:ilvl="0" w:tplc="82F44026">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2A03057"/>
    <w:multiLevelType w:val="hybridMultilevel"/>
    <w:tmpl w:val="62D4C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87D38FC"/>
    <w:multiLevelType w:val="hybridMultilevel"/>
    <w:tmpl w:val="CB7AC640"/>
    <w:lvl w:ilvl="0" w:tplc="184A46FE">
      <w:start w:val="1"/>
      <w:numFmt w:val="decimal"/>
      <w:lvlText w:val="%1"/>
      <w:lvlJc w:val="left"/>
      <w:pPr>
        <w:ind w:left="2745" w:hanging="360"/>
      </w:pPr>
      <w:rPr>
        <w:rFonts w:hint="default"/>
      </w:rPr>
    </w:lvl>
    <w:lvl w:ilvl="1" w:tplc="04220019" w:tentative="1">
      <w:start w:val="1"/>
      <w:numFmt w:val="lowerLetter"/>
      <w:lvlText w:val="%2."/>
      <w:lvlJc w:val="left"/>
      <w:pPr>
        <w:ind w:left="3465" w:hanging="360"/>
      </w:pPr>
    </w:lvl>
    <w:lvl w:ilvl="2" w:tplc="0422001B" w:tentative="1">
      <w:start w:val="1"/>
      <w:numFmt w:val="lowerRoman"/>
      <w:lvlText w:val="%3."/>
      <w:lvlJc w:val="right"/>
      <w:pPr>
        <w:ind w:left="4185" w:hanging="180"/>
      </w:pPr>
    </w:lvl>
    <w:lvl w:ilvl="3" w:tplc="0422000F" w:tentative="1">
      <w:start w:val="1"/>
      <w:numFmt w:val="decimal"/>
      <w:lvlText w:val="%4."/>
      <w:lvlJc w:val="left"/>
      <w:pPr>
        <w:ind w:left="4905" w:hanging="360"/>
      </w:pPr>
    </w:lvl>
    <w:lvl w:ilvl="4" w:tplc="04220019" w:tentative="1">
      <w:start w:val="1"/>
      <w:numFmt w:val="lowerLetter"/>
      <w:lvlText w:val="%5."/>
      <w:lvlJc w:val="left"/>
      <w:pPr>
        <w:ind w:left="5625" w:hanging="360"/>
      </w:pPr>
    </w:lvl>
    <w:lvl w:ilvl="5" w:tplc="0422001B" w:tentative="1">
      <w:start w:val="1"/>
      <w:numFmt w:val="lowerRoman"/>
      <w:lvlText w:val="%6."/>
      <w:lvlJc w:val="right"/>
      <w:pPr>
        <w:ind w:left="6345" w:hanging="180"/>
      </w:pPr>
    </w:lvl>
    <w:lvl w:ilvl="6" w:tplc="0422000F" w:tentative="1">
      <w:start w:val="1"/>
      <w:numFmt w:val="decimal"/>
      <w:lvlText w:val="%7."/>
      <w:lvlJc w:val="left"/>
      <w:pPr>
        <w:ind w:left="7065" w:hanging="360"/>
      </w:pPr>
    </w:lvl>
    <w:lvl w:ilvl="7" w:tplc="04220019" w:tentative="1">
      <w:start w:val="1"/>
      <w:numFmt w:val="lowerLetter"/>
      <w:lvlText w:val="%8."/>
      <w:lvlJc w:val="left"/>
      <w:pPr>
        <w:ind w:left="7785" w:hanging="360"/>
      </w:pPr>
    </w:lvl>
    <w:lvl w:ilvl="8" w:tplc="0422001B" w:tentative="1">
      <w:start w:val="1"/>
      <w:numFmt w:val="lowerRoman"/>
      <w:lvlText w:val="%9."/>
      <w:lvlJc w:val="right"/>
      <w:pPr>
        <w:ind w:left="8505" w:hanging="180"/>
      </w:pPr>
    </w:lvl>
  </w:abstractNum>
  <w:abstractNum w:abstractNumId="11" w15:restartNumberingAfterBreak="0">
    <w:nsid w:val="527A56E4"/>
    <w:multiLevelType w:val="multilevel"/>
    <w:tmpl w:val="811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75E1D"/>
    <w:multiLevelType w:val="hybridMultilevel"/>
    <w:tmpl w:val="A33E3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94900A3"/>
    <w:multiLevelType w:val="hybridMultilevel"/>
    <w:tmpl w:val="4970D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FD7141A"/>
    <w:multiLevelType w:val="hybridMultilevel"/>
    <w:tmpl w:val="BDDA04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52B777D"/>
    <w:multiLevelType w:val="hybridMultilevel"/>
    <w:tmpl w:val="6AD853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69651BF5"/>
    <w:multiLevelType w:val="multilevel"/>
    <w:tmpl w:val="75DAA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44BB6"/>
    <w:multiLevelType w:val="multilevel"/>
    <w:tmpl w:val="7C0C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54799E"/>
    <w:multiLevelType w:val="hybridMultilevel"/>
    <w:tmpl w:val="01B48F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3"/>
  </w:num>
  <w:num w:numId="5">
    <w:abstractNumId w:val="6"/>
  </w:num>
  <w:num w:numId="6">
    <w:abstractNumId w:val="15"/>
  </w:num>
  <w:num w:numId="7">
    <w:abstractNumId w:val="11"/>
  </w:num>
  <w:num w:numId="8">
    <w:abstractNumId w:val="0"/>
  </w:num>
  <w:num w:numId="9">
    <w:abstractNumId w:val="12"/>
  </w:num>
  <w:num w:numId="10">
    <w:abstractNumId w:val="5"/>
  </w:num>
  <w:num w:numId="11">
    <w:abstractNumId w:val="18"/>
  </w:num>
  <w:num w:numId="12">
    <w:abstractNumId w:val="7"/>
  </w:num>
  <w:num w:numId="13">
    <w:abstractNumId w:val="13"/>
  </w:num>
  <w:num w:numId="14">
    <w:abstractNumId w:val="4"/>
  </w:num>
  <w:num w:numId="15">
    <w:abstractNumId w:val="2"/>
  </w:num>
  <w:num w:numId="16">
    <w:abstractNumId w:val="14"/>
  </w:num>
  <w:num w:numId="17">
    <w:abstractNumId w:val="1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73AF9"/>
    <w:rsid w:val="0001623C"/>
    <w:rsid w:val="00016785"/>
    <w:rsid w:val="00017276"/>
    <w:rsid w:val="00024BF3"/>
    <w:rsid w:val="0003107C"/>
    <w:rsid w:val="00045803"/>
    <w:rsid w:val="0004674F"/>
    <w:rsid w:val="0006182E"/>
    <w:rsid w:val="000639D3"/>
    <w:rsid w:val="00074901"/>
    <w:rsid w:val="000772F5"/>
    <w:rsid w:val="00081689"/>
    <w:rsid w:val="000C4344"/>
    <w:rsid w:val="000C7F6B"/>
    <w:rsid w:val="000E2008"/>
    <w:rsid w:val="000E47EB"/>
    <w:rsid w:val="00102A22"/>
    <w:rsid w:val="00102C2C"/>
    <w:rsid w:val="001202B8"/>
    <w:rsid w:val="00120D9E"/>
    <w:rsid w:val="001263B2"/>
    <w:rsid w:val="00133BC3"/>
    <w:rsid w:val="001375E4"/>
    <w:rsid w:val="00146AD4"/>
    <w:rsid w:val="001500C2"/>
    <w:rsid w:val="001910FE"/>
    <w:rsid w:val="001A3257"/>
    <w:rsid w:val="001B48BE"/>
    <w:rsid w:val="001D3939"/>
    <w:rsid w:val="001D6879"/>
    <w:rsid w:val="001E329F"/>
    <w:rsid w:val="002032F7"/>
    <w:rsid w:val="00221C1E"/>
    <w:rsid w:val="00225220"/>
    <w:rsid w:val="002328BC"/>
    <w:rsid w:val="002405A2"/>
    <w:rsid w:val="00241E6B"/>
    <w:rsid w:val="0028327E"/>
    <w:rsid w:val="00297433"/>
    <w:rsid w:val="002B4789"/>
    <w:rsid w:val="002C1A1A"/>
    <w:rsid w:val="002E3D05"/>
    <w:rsid w:val="002F49F9"/>
    <w:rsid w:val="00311503"/>
    <w:rsid w:val="00312E08"/>
    <w:rsid w:val="00333681"/>
    <w:rsid w:val="00334400"/>
    <w:rsid w:val="0038225B"/>
    <w:rsid w:val="00394F5C"/>
    <w:rsid w:val="003A79C2"/>
    <w:rsid w:val="003B61C4"/>
    <w:rsid w:val="003C1C1D"/>
    <w:rsid w:val="003D2BE6"/>
    <w:rsid w:val="003D463F"/>
    <w:rsid w:val="003D6E0A"/>
    <w:rsid w:val="00412031"/>
    <w:rsid w:val="004265CB"/>
    <w:rsid w:val="00430533"/>
    <w:rsid w:val="004444E8"/>
    <w:rsid w:val="004627D4"/>
    <w:rsid w:val="00472608"/>
    <w:rsid w:val="00475806"/>
    <w:rsid w:val="00497566"/>
    <w:rsid w:val="004A7697"/>
    <w:rsid w:val="004C159D"/>
    <w:rsid w:val="004C2C22"/>
    <w:rsid w:val="004D04DD"/>
    <w:rsid w:val="004D0746"/>
    <w:rsid w:val="004D16D2"/>
    <w:rsid w:val="004D1B9F"/>
    <w:rsid w:val="00534646"/>
    <w:rsid w:val="005570EC"/>
    <w:rsid w:val="00561D1C"/>
    <w:rsid w:val="0056206F"/>
    <w:rsid w:val="005637D1"/>
    <w:rsid w:val="0058161B"/>
    <w:rsid w:val="00590B55"/>
    <w:rsid w:val="0059579B"/>
    <w:rsid w:val="005D712D"/>
    <w:rsid w:val="005F0A81"/>
    <w:rsid w:val="00600CF0"/>
    <w:rsid w:val="00630C35"/>
    <w:rsid w:val="00645126"/>
    <w:rsid w:val="00667694"/>
    <w:rsid w:val="00694544"/>
    <w:rsid w:val="006A0B88"/>
    <w:rsid w:val="006B2C4B"/>
    <w:rsid w:val="006B2E62"/>
    <w:rsid w:val="006F4C48"/>
    <w:rsid w:val="006F6015"/>
    <w:rsid w:val="007150D1"/>
    <w:rsid w:val="0073790F"/>
    <w:rsid w:val="007400AD"/>
    <w:rsid w:val="0074258C"/>
    <w:rsid w:val="007617CA"/>
    <w:rsid w:val="007708A8"/>
    <w:rsid w:val="00777CFF"/>
    <w:rsid w:val="007819FF"/>
    <w:rsid w:val="007861DA"/>
    <w:rsid w:val="00792E38"/>
    <w:rsid w:val="007A0E11"/>
    <w:rsid w:val="007A34E1"/>
    <w:rsid w:val="007A3549"/>
    <w:rsid w:val="007A6278"/>
    <w:rsid w:val="007A7D85"/>
    <w:rsid w:val="007B20BD"/>
    <w:rsid w:val="007D13F7"/>
    <w:rsid w:val="007D5DCE"/>
    <w:rsid w:val="007E0E64"/>
    <w:rsid w:val="007E2A2E"/>
    <w:rsid w:val="00814EC5"/>
    <w:rsid w:val="0081687A"/>
    <w:rsid w:val="00825F0B"/>
    <w:rsid w:val="0083640C"/>
    <w:rsid w:val="008368FA"/>
    <w:rsid w:val="0084682E"/>
    <w:rsid w:val="00853D09"/>
    <w:rsid w:val="00857F6C"/>
    <w:rsid w:val="00867696"/>
    <w:rsid w:val="008712DD"/>
    <w:rsid w:val="008920F6"/>
    <w:rsid w:val="008A37FD"/>
    <w:rsid w:val="008C09DD"/>
    <w:rsid w:val="008C3FBA"/>
    <w:rsid w:val="008E139D"/>
    <w:rsid w:val="008F01FB"/>
    <w:rsid w:val="0090697C"/>
    <w:rsid w:val="00910654"/>
    <w:rsid w:val="00921364"/>
    <w:rsid w:val="0092767C"/>
    <w:rsid w:val="00981897"/>
    <w:rsid w:val="009B2AEF"/>
    <w:rsid w:val="009B57AF"/>
    <w:rsid w:val="009B698E"/>
    <w:rsid w:val="009D5EDB"/>
    <w:rsid w:val="00A12B58"/>
    <w:rsid w:val="00A220D5"/>
    <w:rsid w:val="00A261FC"/>
    <w:rsid w:val="00A3252A"/>
    <w:rsid w:val="00A352FB"/>
    <w:rsid w:val="00A5168D"/>
    <w:rsid w:val="00A66F4F"/>
    <w:rsid w:val="00A66F8E"/>
    <w:rsid w:val="00A81F72"/>
    <w:rsid w:val="00A83CC6"/>
    <w:rsid w:val="00A86A91"/>
    <w:rsid w:val="00A876F8"/>
    <w:rsid w:val="00A9611B"/>
    <w:rsid w:val="00AA1B3B"/>
    <w:rsid w:val="00AA2335"/>
    <w:rsid w:val="00AA7708"/>
    <w:rsid w:val="00AA7A9A"/>
    <w:rsid w:val="00AC40AB"/>
    <w:rsid w:val="00AE4283"/>
    <w:rsid w:val="00AF3329"/>
    <w:rsid w:val="00AF57A6"/>
    <w:rsid w:val="00B242ED"/>
    <w:rsid w:val="00B33900"/>
    <w:rsid w:val="00B669EE"/>
    <w:rsid w:val="00B85CB5"/>
    <w:rsid w:val="00B97899"/>
    <w:rsid w:val="00BB1E8F"/>
    <w:rsid w:val="00BB5FA2"/>
    <w:rsid w:val="00BB77FE"/>
    <w:rsid w:val="00C1570A"/>
    <w:rsid w:val="00C2006F"/>
    <w:rsid w:val="00C50836"/>
    <w:rsid w:val="00C5178E"/>
    <w:rsid w:val="00C8104D"/>
    <w:rsid w:val="00C81ED8"/>
    <w:rsid w:val="00C90CEC"/>
    <w:rsid w:val="00CD0F42"/>
    <w:rsid w:val="00CE3EB2"/>
    <w:rsid w:val="00CF76D8"/>
    <w:rsid w:val="00D22C92"/>
    <w:rsid w:val="00D44757"/>
    <w:rsid w:val="00D60325"/>
    <w:rsid w:val="00D63C4C"/>
    <w:rsid w:val="00D67178"/>
    <w:rsid w:val="00D71887"/>
    <w:rsid w:val="00D73484"/>
    <w:rsid w:val="00D75161"/>
    <w:rsid w:val="00D86173"/>
    <w:rsid w:val="00D93D8E"/>
    <w:rsid w:val="00DA327B"/>
    <w:rsid w:val="00DB2A0A"/>
    <w:rsid w:val="00DB5B92"/>
    <w:rsid w:val="00DD7F6F"/>
    <w:rsid w:val="00DE77E5"/>
    <w:rsid w:val="00DE7C88"/>
    <w:rsid w:val="00E01F77"/>
    <w:rsid w:val="00E40414"/>
    <w:rsid w:val="00E50436"/>
    <w:rsid w:val="00E54661"/>
    <w:rsid w:val="00E605EA"/>
    <w:rsid w:val="00EB612A"/>
    <w:rsid w:val="00ED09D9"/>
    <w:rsid w:val="00ED32EC"/>
    <w:rsid w:val="00F0461B"/>
    <w:rsid w:val="00F049B6"/>
    <w:rsid w:val="00F11010"/>
    <w:rsid w:val="00F13CB0"/>
    <w:rsid w:val="00F47D3D"/>
    <w:rsid w:val="00F66E97"/>
    <w:rsid w:val="00F73AF9"/>
    <w:rsid w:val="00F80FFB"/>
    <w:rsid w:val="00FB3D90"/>
    <w:rsid w:val="00FC1C02"/>
    <w:rsid w:val="00FD48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12]" strokecolor="none [3212]"/>
    </o:shapedefaults>
    <o:shapelayout v:ext="edit">
      <o:idmap v:ext="edit" data="1"/>
    </o:shapelayout>
  </w:shapeDefaults>
  <w:decimalSymbol w:val=","/>
  <w:listSeparator w:val=";"/>
  <w14:docId w14:val="2995F534"/>
  <w15:docId w15:val="{BC8215CA-FA8D-47A3-B456-7144A229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49B6"/>
    <w:pPr>
      <w:ind w:left="720"/>
      <w:contextualSpacing/>
    </w:pPr>
  </w:style>
  <w:style w:type="table" w:customStyle="1" w:styleId="551">
    <w:name w:val="Сітка таблиці 5 (темна) – акцент 51"/>
    <w:basedOn w:val="a1"/>
    <w:uiPriority w:val="50"/>
    <w:rsid w:val="00B242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Сітка таблиці 5 (темна) – акцент 11"/>
    <w:basedOn w:val="a1"/>
    <w:uiPriority w:val="50"/>
    <w:rsid w:val="00B242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5">
    <w:name w:val="Balloon Text"/>
    <w:basedOn w:val="a"/>
    <w:link w:val="a6"/>
    <w:uiPriority w:val="99"/>
    <w:semiHidden/>
    <w:unhideWhenUsed/>
    <w:rsid w:val="004D16D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D16D2"/>
    <w:rPr>
      <w:rFonts w:ascii="Tahoma" w:hAnsi="Tahoma" w:cs="Tahoma"/>
      <w:sz w:val="16"/>
      <w:szCs w:val="16"/>
    </w:rPr>
  </w:style>
  <w:style w:type="paragraph" w:styleId="a7">
    <w:name w:val="Subtitle"/>
    <w:basedOn w:val="a"/>
    <w:next w:val="a"/>
    <w:link w:val="a8"/>
    <w:uiPriority w:val="11"/>
    <w:qFormat/>
    <w:rsid w:val="00BB77F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8">
    <w:name w:val="Підзаголовок Знак"/>
    <w:basedOn w:val="a0"/>
    <w:link w:val="a7"/>
    <w:uiPriority w:val="11"/>
    <w:rsid w:val="00BB77FE"/>
    <w:rPr>
      <w:rFonts w:asciiTheme="majorHAnsi" w:eastAsiaTheme="majorEastAsia" w:hAnsiTheme="majorHAnsi" w:cstheme="majorBidi"/>
      <w:i/>
      <w:iCs/>
      <w:color w:val="5B9BD5" w:themeColor="accent1"/>
      <w:spacing w:val="15"/>
      <w:sz w:val="24"/>
      <w:szCs w:val="24"/>
    </w:rPr>
  </w:style>
  <w:style w:type="paragraph" w:styleId="a9">
    <w:name w:val="No Spacing"/>
    <w:uiPriority w:val="1"/>
    <w:qFormat/>
    <w:rsid w:val="00BB77FE"/>
    <w:pPr>
      <w:spacing w:after="0" w:line="240" w:lineRule="auto"/>
    </w:pPr>
  </w:style>
  <w:style w:type="paragraph" w:styleId="aa">
    <w:name w:val="Normal (Web)"/>
    <w:basedOn w:val="a"/>
    <w:uiPriority w:val="99"/>
    <w:semiHidden/>
    <w:unhideWhenUsed/>
    <w:rsid w:val="00E546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E54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295066">
      <w:bodyDiv w:val="1"/>
      <w:marLeft w:val="0"/>
      <w:marRight w:val="0"/>
      <w:marTop w:val="0"/>
      <w:marBottom w:val="0"/>
      <w:divBdr>
        <w:top w:val="none" w:sz="0" w:space="0" w:color="auto"/>
        <w:left w:val="none" w:sz="0" w:space="0" w:color="auto"/>
        <w:bottom w:val="none" w:sz="0" w:space="0" w:color="auto"/>
        <w:right w:val="none" w:sz="0" w:space="0" w:color="auto"/>
      </w:divBdr>
    </w:div>
    <w:div w:id="1277323215">
      <w:bodyDiv w:val="1"/>
      <w:marLeft w:val="0"/>
      <w:marRight w:val="0"/>
      <w:marTop w:val="0"/>
      <w:marBottom w:val="0"/>
      <w:divBdr>
        <w:top w:val="none" w:sz="0" w:space="0" w:color="auto"/>
        <w:left w:val="none" w:sz="0" w:space="0" w:color="auto"/>
        <w:bottom w:val="none" w:sz="0" w:space="0" w:color="auto"/>
        <w:right w:val="none" w:sz="0" w:space="0" w:color="auto"/>
      </w:divBdr>
      <w:divsChild>
        <w:div w:id="1011762028">
          <w:marLeft w:val="547"/>
          <w:marRight w:val="0"/>
          <w:marTop w:val="0"/>
          <w:marBottom w:val="0"/>
          <w:divBdr>
            <w:top w:val="none" w:sz="0" w:space="0" w:color="auto"/>
            <w:left w:val="none" w:sz="0" w:space="0" w:color="auto"/>
            <w:bottom w:val="none" w:sz="0" w:space="0" w:color="auto"/>
            <w:right w:val="none" w:sz="0" w:space="0" w:color="auto"/>
          </w:divBdr>
        </w:div>
        <w:div w:id="1044333457">
          <w:marLeft w:val="547"/>
          <w:marRight w:val="0"/>
          <w:marTop w:val="0"/>
          <w:marBottom w:val="0"/>
          <w:divBdr>
            <w:top w:val="none" w:sz="0" w:space="0" w:color="auto"/>
            <w:left w:val="none" w:sz="0" w:space="0" w:color="auto"/>
            <w:bottom w:val="none" w:sz="0" w:space="0" w:color="auto"/>
            <w:right w:val="none" w:sz="0" w:space="0" w:color="auto"/>
          </w:divBdr>
        </w:div>
        <w:div w:id="135629939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uk-UA" sz="1800" b="1">
                <a:effectLst/>
              </a:rPr>
              <a:t>Розвиток мережі</a:t>
            </a:r>
            <a:endParaRPr lang="uk-UA" sz="1800">
              <a:effectLst/>
            </a:endParaRPr>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Кількість класів</c:v>
                </c:pt>
              </c:strCache>
            </c:strRef>
          </c:tx>
          <c:spPr>
            <a:solidFill>
              <a:schemeClr val="accent1"/>
            </a:solidFill>
            <a:ln>
              <a:noFill/>
            </a:ln>
            <a:effectLst/>
          </c:spPr>
          <c:invertIfNegative val="0"/>
          <c:cat>
            <c:strRef>
              <c:f>Лист1!$A$2:$A$3</c:f>
              <c:strCache>
                <c:ptCount val="2"/>
                <c:pt idx="0">
                  <c:v>2022-2023</c:v>
                </c:pt>
                <c:pt idx="1">
                  <c:v>2023-2024</c:v>
                </c:pt>
              </c:strCache>
            </c:strRef>
          </c:cat>
          <c:val>
            <c:numRef>
              <c:f>Лист1!$B$2:$B$4</c:f>
              <c:numCache>
                <c:formatCode>General</c:formatCode>
                <c:ptCount val="3"/>
                <c:pt idx="0">
                  <c:v>19</c:v>
                </c:pt>
                <c:pt idx="1">
                  <c:v>21</c:v>
                </c:pt>
                <c:pt idx="2">
                  <c:v>22</c:v>
                </c:pt>
              </c:numCache>
            </c:numRef>
          </c:val>
          <c:extLst>
            <c:ext xmlns:c16="http://schemas.microsoft.com/office/drawing/2014/chart" uri="{C3380CC4-5D6E-409C-BE32-E72D297353CC}">
              <c16:uniqueId val="{00000000-363E-4058-B212-8B2696C47047}"/>
            </c:ext>
          </c:extLst>
        </c:ser>
        <c:ser>
          <c:idx val="1"/>
          <c:order val="1"/>
          <c:tx>
            <c:strRef>
              <c:f>Лист1!$C$1</c:f>
              <c:strCache>
                <c:ptCount val="1"/>
                <c:pt idx="0">
                  <c:v>Кількість учнів</c:v>
                </c:pt>
              </c:strCache>
            </c:strRef>
          </c:tx>
          <c:spPr>
            <a:solidFill>
              <a:schemeClr val="accent2"/>
            </a:solidFill>
            <a:ln>
              <a:noFill/>
            </a:ln>
            <a:effectLst/>
          </c:spPr>
          <c:invertIfNegative val="0"/>
          <c:cat>
            <c:strRef>
              <c:f>Лист1!$A$2:$A$3</c:f>
              <c:strCache>
                <c:ptCount val="2"/>
                <c:pt idx="0">
                  <c:v>2022-2023</c:v>
                </c:pt>
                <c:pt idx="1">
                  <c:v>2023-2024</c:v>
                </c:pt>
              </c:strCache>
            </c:strRef>
          </c:cat>
          <c:val>
            <c:numRef>
              <c:f>Лист1!$C$2:$C$4</c:f>
              <c:numCache>
                <c:formatCode>General</c:formatCode>
                <c:ptCount val="3"/>
                <c:pt idx="0">
                  <c:v>438</c:v>
                </c:pt>
                <c:pt idx="1">
                  <c:v>528</c:v>
                </c:pt>
                <c:pt idx="2">
                  <c:v>531</c:v>
                </c:pt>
              </c:numCache>
            </c:numRef>
          </c:val>
          <c:extLst>
            <c:ext xmlns:c16="http://schemas.microsoft.com/office/drawing/2014/chart" uri="{C3380CC4-5D6E-409C-BE32-E72D297353CC}">
              <c16:uniqueId val="{00000001-363E-4058-B212-8B2696C47047}"/>
            </c:ext>
          </c:extLst>
        </c:ser>
        <c:dLbls>
          <c:showLegendKey val="0"/>
          <c:showVal val="0"/>
          <c:showCatName val="0"/>
          <c:showSerName val="0"/>
          <c:showPercent val="0"/>
          <c:showBubbleSize val="0"/>
        </c:dLbls>
        <c:gapWidth val="219"/>
        <c:overlap val="-27"/>
        <c:axId val="146523648"/>
        <c:axId val="146525184"/>
      </c:barChart>
      <c:catAx>
        <c:axId val="14652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6525184"/>
        <c:crosses val="autoZero"/>
        <c:auto val="1"/>
        <c:lblAlgn val="ctr"/>
        <c:lblOffset val="100"/>
        <c:noMultiLvlLbl val="0"/>
      </c:catAx>
      <c:valAx>
        <c:axId val="14652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6523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175F0D-1B16-4CBC-B077-55A371C798ED}"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uk-UA"/>
        </a:p>
      </dgm:t>
    </dgm:pt>
    <dgm:pt modelId="{5CE2944F-7945-44FD-920C-502C2271AD88}">
      <dgm:prSet phldrT="[Текст]"/>
      <dgm:spPr/>
      <dgm:t>
        <a:bodyPr/>
        <a:lstStyle/>
        <a:p>
          <a:r>
            <a:rPr lang="uk-UA" b="1"/>
            <a:t>Директор ліцею</a:t>
          </a:r>
          <a:r>
            <a:rPr lang="uk-UA"/>
            <a:t>                              </a:t>
          </a:r>
        </a:p>
      </dgm:t>
    </dgm:pt>
    <dgm:pt modelId="{BF786A8A-2AEB-4EEC-9277-2E3942252EEB}" type="parTrans" cxnId="{34CEC623-BE71-4531-B734-2A43489D9809}">
      <dgm:prSet/>
      <dgm:spPr/>
      <dgm:t>
        <a:bodyPr/>
        <a:lstStyle/>
        <a:p>
          <a:endParaRPr lang="uk-UA"/>
        </a:p>
      </dgm:t>
    </dgm:pt>
    <dgm:pt modelId="{7EA9953C-BC83-4197-8478-67696CF08202}" type="sibTrans" cxnId="{34CEC623-BE71-4531-B734-2A43489D9809}">
      <dgm:prSet/>
      <dgm:spPr/>
      <dgm:t>
        <a:bodyPr/>
        <a:lstStyle/>
        <a:p>
          <a:endParaRPr lang="uk-UA"/>
        </a:p>
      </dgm:t>
    </dgm:pt>
    <dgm:pt modelId="{077EA6E7-5EBB-44E9-AF09-8F5CB7DF5ECF}">
      <dgm:prSet phldrT="[Текст]"/>
      <dgm:spPr/>
      <dgm:t>
        <a:bodyPr/>
        <a:lstStyle/>
        <a:p>
          <a:r>
            <a:rPr lang="uk-UA"/>
            <a:t>Євгейчук Світлана Орестівна</a:t>
          </a:r>
        </a:p>
      </dgm:t>
    </dgm:pt>
    <dgm:pt modelId="{D722F9F3-B723-4E73-BFE9-844CB5AF452D}" type="parTrans" cxnId="{AC13EFEC-8CD5-4A6A-ADE8-A6B66EBE09F0}">
      <dgm:prSet/>
      <dgm:spPr/>
      <dgm:t>
        <a:bodyPr/>
        <a:lstStyle/>
        <a:p>
          <a:endParaRPr lang="uk-UA"/>
        </a:p>
      </dgm:t>
    </dgm:pt>
    <dgm:pt modelId="{0F928140-54DF-468A-9167-E763028F7DE2}" type="sibTrans" cxnId="{AC13EFEC-8CD5-4A6A-ADE8-A6B66EBE09F0}">
      <dgm:prSet/>
      <dgm:spPr/>
      <dgm:t>
        <a:bodyPr/>
        <a:lstStyle/>
        <a:p>
          <a:endParaRPr lang="uk-UA"/>
        </a:p>
      </dgm:t>
    </dgm:pt>
    <dgm:pt modelId="{920992F7-2EA4-4B6B-B549-E038F99638A1}">
      <dgm:prSet phldrT="[Текст]"/>
      <dgm:spPr/>
      <dgm:t>
        <a:bodyPr/>
        <a:lstStyle/>
        <a:p>
          <a:r>
            <a:rPr lang="uk-UA" b="1"/>
            <a:t>Заступник директора </a:t>
          </a:r>
          <a:endParaRPr lang="uk-UA"/>
        </a:p>
        <a:p>
          <a:r>
            <a:rPr lang="uk-UA" b="1"/>
            <a:t>з навчально-виховної роботи</a:t>
          </a:r>
          <a:r>
            <a:rPr lang="uk-UA"/>
            <a:t>       </a:t>
          </a:r>
        </a:p>
      </dgm:t>
    </dgm:pt>
    <dgm:pt modelId="{82D54C24-6963-4188-A060-2C09668BCCB5}" type="parTrans" cxnId="{B23E1DAD-C105-43BE-9CAC-EF3B55D15A1D}">
      <dgm:prSet/>
      <dgm:spPr/>
      <dgm:t>
        <a:bodyPr/>
        <a:lstStyle/>
        <a:p>
          <a:endParaRPr lang="uk-UA"/>
        </a:p>
      </dgm:t>
    </dgm:pt>
    <dgm:pt modelId="{0ADD28F3-A43C-4965-A184-4E44A78C9CB1}" type="sibTrans" cxnId="{B23E1DAD-C105-43BE-9CAC-EF3B55D15A1D}">
      <dgm:prSet/>
      <dgm:spPr/>
      <dgm:t>
        <a:bodyPr/>
        <a:lstStyle/>
        <a:p>
          <a:endParaRPr lang="uk-UA"/>
        </a:p>
      </dgm:t>
    </dgm:pt>
    <dgm:pt modelId="{649F0DBC-4C5B-4CEF-BCD6-20D49B43CBA4}">
      <dgm:prSet phldrT="[Текст]"/>
      <dgm:spPr/>
      <dgm:t>
        <a:bodyPr/>
        <a:lstStyle/>
        <a:p>
          <a:r>
            <a:rPr lang="uk-UA"/>
            <a:t>Шкварок Олександра Володимирівна</a:t>
          </a:r>
        </a:p>
      </dgm:t>
    </dgm:pt>
    <dgm:pt modelId="{13751E53-681C-48A6-9C84-D083E19DCDE8}" type="parTrans" cxnId="{7CF677D7-9DCC-4348-A6D4-4EE42A995F50}">
      <dgm:prSet/>
      <dgm:spPr/>
      <dgm:t>
        <a:bodyPr/>
        <a:lstStyle/>
        <a:p>
          <a:endParaRPr lang="uk-UA"/>
        </a:p>
      </dgm:t>
    </dgm:pt>
    <dgm:pt modelId="{B6CA5A8D-A388-4285-B546-70F2841F32DE}" type="sibTrans" cxnId="{7CF677D7-9DCC-4348-A6D4-4EE42A995F50}">
      <dgm:prSet/>
      <dgm:spPr/>
      <dgm:t>
        <a:bodyPr/>
        <a:lstStyle/>
        <a:p>
          <a:endParaRPr lang="uk-UA"/>
        </a:p>
      </dgm:t>
    </dgm:pt>
    <dgm:pt modelId="{2A65987B-73EA-42DF-8F6F-66A8FE0B907C}">
      <dgm:prSet phldrT="[Текст]"/>
      <dgm:spPr/>
      <dgm:t>
        <a:bodyPr/>
        <a:lstStyle/>
        <a:p>
          <a:r>
            <a:rPr lang="uk-UA" b="1"/>
            <a:t>Заступник директора </a:t>
          </a:r>
          <a:endParaRPr lang="uk-UA"/>
        </a:p>
        <a:p>
          <a:r>
            <a:rPr lang="uk-UA" b="1"/>
            <a:t>з виховної роботи</a:t>
          </a:r>
          <a:r>
            <a:rPr lang="uk-UA"/>
            <a:t>                           </a:t>
          </a:r>
        </a:p>
      </dgm:t>
    </dgm:pt>
    <dgm:pt modelId="{B556FB6F-F6BF-4044-8EEB-543BF312AB5C}" type="parTrans" cxnId="{CD33B2B6-9821-4378-9AA0-FB23DCA865DF}">
      <dgm:prSet/>
      <dgm:spPr/>
      <dgm:t>
        <a:bodyPr/>
        <a:lstStyle/>
        <a:p>
          <a:endParaRPr lang="uk-UA"/>
        </a:p>
      </dgm:t>
    </dgm:pt>
    <dgm:pt modelId="{0320F3EB-451D-45DD-9096-C305CDC3CECB}" type="sibTrans" cxnId="{CD33B2B6-9821-4378-9AA0-FB23DCA865DF}">
      <dgm:prSet/>
      <dgm:spPr/>
      <dgm:t>
        <a:bodyPr/>
        <a:lstStyle/>
        <a:p>
          <a:endParaRPr lang="uk-UA"/>
        </a:p>
      </dgm:t>
    </dgm:pt>
    <dgm:pt modelId="{6382A043-EC8A-4192-89CD-1416FF599787}">
      <dgm:prSet phldrT="[Текст]"/>
      <dgm:spPr/>
      <dgm:t>
        <a:bodyPr/>
        <a:lstStyle/>
        <a:p>
          <a:r>
            <a:rPr lang="uk-UA"/>
            <a:t>Максимів Оксана Ярославівна</a:t>
          </a:r>
        </a:p>
      </dgm:t>
    </dgm:pt>
    <dgm:pt modelId="{30346B69-77A7-4D5C-8308-0F38622464C1}" type="parTrans" cxnId="{AE02B35A-2B2A-4839-9DCB-5942A9008198}">
      <dgm:prSet/>
      <dgm:spPr/>
      <dgm:t>
        <a:bodyPr/>
        <a:lstStyle/>
        <a:p>
          <a:endParaRPr lang="uk-UA"/>
        </a:p>
      </dgm:t>
    </dgm:pt>
    <dgm:pt modelId="{BE2E4008-2664-41A9-9F65-03C6948CF6AF}" type="sibTrans" cxnId="{AE02B35A-2B2A-4839-9DCB-5942A9008198}">
      <dgm:prSet/>
      <dgm:spPr/>
      <dgm:t>
        <a:bodyPr/>
        <a:lstStyle/>
        <a:p>
          <a:endParaRPr lang="uk-UA"/>
        </a:p>
      </dgm:t>
    </dgm:pt>
    <dgm:pt modelId="{E3C37E36-C457-4460-B03F-6AEE6E8C9849}">
      <dgm:prSet phldrT="[Текст]"/>
      <dgm:spPr/>
      <dgm:t>
        <a:bodyPr/>
        <a:lstStyle/>
        <a:p>
          <a:r>
            <a:rPr lang="uk-UA"/>
            <a:t>Маланюк Наталія Орестівна</a:t>
          </a:r>
        </a:p>
      </dgm:t>
    </dgm:pt>
    <dgm:pt modelId="{482C9BEE-99C9-4ABC-A33E-186BC7E40566}" type="parTrans" cxnId="{140BADB9-73B9-48B4-BDBD-2CD42439E916}">
      <dgm:prSet/>
      <dgm:spPr/>
      <dgm:t>
        <a:bodyPr/>
        <a:lstStyle/>
        <a:p>
          <a:endParaRPr lang="uk-UA"/>
        </a:p>
      </dgm:t>
    </dgm:pt>
    <dgm:pt modelId="{821E78A3-5E24-4C85-91BB-CDD306BDF9D1}" type="sibTrans" cxnId="{140BADB9-73B9-48B4-BDBD-2CD42439E916}">
      <dgm:prSet/>
      <dgm:spPr/>
      <dgm:t>
        <a:bodyPr/>
        <a:lstStyle/>
        <a:p>
          <a:endParaRPr lang="uk-UA"/>
        </a:p>
      </dgm:t>
    </dgm:pt>
    <dgm:pt modelId="{9F686484-2E1E-4FFA-9A06-18CA4E6A0CD3}">
      <dgm:prSet phldrT="[Текст]"/>
      <dgm:spPr/>
      <dgm:t>
        <a:bodyPr/>
        <a:lstStyle/>
        <a:p>
          <a:r>
            <a:rPr lang="uk-UA"/>
            <a:t>Галущак Галина Володимирівна</a:t>
          </a:r>
        </a:p>
      </dgm:t>
    </dgm:pt>
    <dgm:pt modelId="{8AF45765-6A55-4647-9EE3-C05720A8F142}" type="parTrans" cxnId="{497C9C68-3C2C-4EB7-8B2A-8B18027F26AB}">
      <dgm:prSet/>
      <dgm:spPr/>
      <dgm:t>
        <a:bodyPr/>
        <a:lstStyle/>
        <a:p>
          <a:endParaRPr lang="uk-UA"/>
        </a:p>
      </dgm:t>
    </dgm:pt>
    <dgm:pt modelId="{36155E99-5202-4069-882C-E471B146F35E}" type="sibTrans" cxnId="{497C9C68-3C2C-4EB7-8B2A-8B18027F26AB}">
      <dgm:prSet/>
      <dgm:spPr/>
      <dgm:t>
        <a:bodyPr/>
        <a:lstStyle/>
        <a:p>
          <a:endParaRPr lang="uk-UA"/>
        </a:p>
      </dgm:t>
    </dgm:pt>
    <dgm:pt modelId="{81359381-FDB3-43E5-8EE6-74FD9F94FAE7}">
      <dgm:prSet phldrT="[Текст]"/>
      <dgm:spPr/>
      <dgm:t>
        <a:bodyPr/>
        <a:lstStyle/>
        <a:p>
          <a:r>
            <a:rPr lang="uk-UA"/>
            <a:t>Горбаль Марія Іванівна</a:t>
          </a:r>
        </a:p>
      </dgm:t>
    </dgm:pt>
    <dgm:pt modelId="{519D5A0B-ED2E-495B-A5F8-C0163E48E2A6}" type="parTrans" cxnId="{ABB7BAB9-31C1-4642-9D98-CE618B7731AB}">
      <dgm:prSet/>
      <dgm:spPr/>
      <dgm:t>
        <a:bodyPr/>
        <a:lstStyle/>
        <a:p>
          <a:endParaRPr lang="uk-UA"/>
        </a:p>
      </dgm:t>
    </dgm:pt>
    <dgm:pt modelId="{EFBCCB72-4E9D-4127-B274-FB34E7E17FBE}" type="sibTrans" cxnId="{ABB7BAB9-31C1-4642-9D98-CE618B7731AB}">
      <dgm:prSet/>
      <dgm:spPr/>
      <dgm:t>
        <a:bodyPr/>
        <a:lstStyle/>
        <a:p>
          <a:endParaRPr lang="uk-UA"/>
        </a:p>
      </dgm:t>
    </dgm:pt>
    <dgm:pt modelId="{1BF6F131-710D-4643-BE18-2B1B07BF6912}">
      <dgm:prSet phldrT="[Текст]"/>
      <dgm:spPr/>
      <dgm:t>
        <a:bodyPr/>
        <a:lstStyle/>
        <a:p>
          <a:r>
            <a:rPr lang="uk-UA"/>
            <a:t>Мостова Ольга Володимирівна</a:t>
          </a:r>
        </a:p>
      </dgm:t>
    </dgm:pt>
    <dgm:pt modelId="{9A9EC44F-CE99-469F-831D-5B7A10038672}" type="parTrans" cxnId="{184AA9E4-56C7-4BC8-8149-DFB931F56AD2}">
      <dgm:prSet/>
      <dgm:spPr/>
      <dgm:t>
        <a:bodyPr/>
        <a:lstStyle/>
        <a:p>
          <a:endParaRPr lang="uk-UA"/>
        </a:p>
      </dgm:t>
    </dgm:pt>
    <dgm:pt modelId="{8C20D143-D5FD-4AC2-99E6-0EE0219FC0C8}" type="sibTrans" cxnId="{184AA9E4-56C7-4BC8-8149-DFB931F56AD2}">
      <dgm:prSet/>
      <dgm:spPr/>
      <dgm:t>
        <a:bodyPr/>
        <a:lstStyle/>
        <a:p>
          <a:endParaRPr lang="uk-UA"/>
        </a:p>
      </dgm:t>
    </dgm:pt>
    <dgm:pt modelId="{CB81AA4E-DAA5-419E-8A8B-35BC37376946}">
      <dgm:prSet phldrT="[Текст]"/>
      <dgm:spPr/>
      <dgm:t>
        <a:bodyPr/>
        <a:lstStyle/>
        <a:p>
          <a:r>
            <a:rPr lang="uk-UA" b="1"/>
            <a:t>Практичний психолог</a:t>
          </a:r>
          <a:r>
            <a:rPr lang="uk-UA"/>
            <a:t>                     </a:t>
          </a:r>
        </a:p>
      </dgm:t>
    </dgm:pt>
    <dgm:pt modelId="{6A505FFA-4520-4715-9C75-CA27B55BFDFF}" type="parTrans" cxnId="{CB0E8FB7-E7B0-47A8-8C53-D594A098F131}">
      <dgm:prSet/>
      <dgm:spPr/>
      <dgm:t>
        <a:bodyPr/>
        <a:lstStyle/>
        <a:p>
          <a:endParaRPr lang="uk-UA"/>
        </a:p>
      </dgm:t>
    </dgm:pt>
    <dgm:pt modelId="{EF49A5B3-235B-4307-8F6D-3BD645676997}" type="sibTrans" cxnId="{CB0E8FB7-E7B0-47A8-8C53-D594A098F131}">
      <dgm:prSet/>
      <dgm:spPr/>
      <dgm:t>
        <a:bodyPr/>
        <a:lstStyle/>
        <a:p>
          <a:endParaRPr lang="uk-UA"/>
        </a:p>
      </dgm:t>
    </dgm:pt>
    <dgm:pt modelId="{4A0E8C50-DECE-4909-A902-1CEBC5C99FE2}">
      <dgm:prSet phldrT="[Текст]"/>
      <dgm:spPr/>
      <dgm:t>
        <a:bodyPr/>
        <a:lstStyle/>
        <a:p>
          <a:r>
            <a:rPr lang="uk-UA" b="1"/>
            <a:t>Педагог-організатор              </a:t>
          </a:r>
          <a:endParaRPr lang="uk-UA"/>
        </a:p>
      </dgm:t>
    </dgm:pt>
    <dgm:pt modelId="{890584A2-B232-4398-B9FC-9D5E11CFCC2B}" type="parTrans" cxnId="{A00DDD1D-0858-4B57-B044-C6FCB33A8881}">
      <dgm:prSet/>
      <dgm:spPr/>
      <dgm:t>
        <a:bodyPr/>
        <a:lstStyle/>
        <a:p>
          <a:endParaRPr lang="uk-UA"/>
        </a:p>
      </dgm:t>
    </dgm:pt>
    <dgm:pt modelId="{7CB747E3-4132-41A5-8539-D8A8F515C4BE}" type="sibTrans" cxnId="{A00DDD1D-0858-4B57-B044-C6FCB33A8881}">
      <dgm:prSet/>
      <dgm:spPr/>
      <dgm:t>
        <a:bodyPr/>
        <a:lstStyle/>
        <a:p>
          <a:endParaRPr lang="uk-UA"/>
        </a:p>
      </dgm:t>
    </dgm:pt>
    <dgm:pt modelId="{D00E4998-D1A6-48BF-90EE-444318F35FA3}">
      <dgm:prSet phldrT="[Текст]"/>
      <dgm:spPr/>
      <dgm:t>
        <a:bodyPr/>
        <a:lstStyle/>
        <a:p>
          <a:r>
            <a:rPr lang="uk-UA" b="1"/>
            <a:t>Вихователь-методист садка</a:t>
          </a:r>
          <a:r>
            <a:rPr lang="uk-UA"/>
            <a:t>           </a:t>
          </a:r>
        </a:p>
      </dgm:t>
    </dgm:pt>
    <dgm:pt modelId="{5FD87503-F7F8-41C2-929B-0268F17AFF60}" type="parTrans" cxnId="{832DE22F-F7F9-4BC6-B0E7-3C70C1E6C2AB}">
      <dgm:prSet/>
      <dgm:spPr/>
      <dgm:t>
        <a:bodyPr/>
        <a:lstStyle/>
        <a:p>
          <a:endParaRPr lang="uk-UA"/>
        </a:p>
      </dgm:t>
    </dgm:pt>
    <dgm:pt modelId="{42BC2B10-3225-402E-BF5B-614B035C2312}" type="sibTrans" cxnId="{832DE22F-F7F9-4BC6-B0E7-3C70C1E6C2AB}">
      <dgm:prSet/>
      <dgm:spPr/>
      <dgm:t>
        <a:bodyPr/>
        <a:lstStyle/>
        <a:p>
          <a:endParaRPr lang="uk-UA"/>
        </a:p>
      </dgm:t>
    </dgm:pt>
    <dgm:pt modelId="{2949D753-1A01-4550-A861-8702F8DBE26E}">
      <dgm:prSet phldrT="[Текст]"/>
      <dgm:spPr/>
      <dgm:t>
        <a:bodyPr/>
        <a:lstStyle/>
        <a:p>
          <a:r>
            <a:rPr lang="uk-UA" b="1"/>
            <a:t>Соціальний педагог</a:t>
          </a:r>
          <a:r>
            <a:rPr lang="uk-UA"/>
            <a:t>                        </a:t>
          </a:r>
        </a:p>
      </dgm:t>
    </dgm:pt>
    <dgm:pt modelId="{43D4DBA8-B814-4D33-B50A-E81063CF7DF4}" type="sibTrans" cxnId="{9C6C58DE-CF7E-4E43-926B-EBE26FCAFA36}">
      <dgm:prSet/>
      <dgm:spPr/>
      <dgm:t>
        <a:bodyPr/>
        <a:lstStyle/>
        <a:p>
          <a:endParaRPr lang="uk-UA"/>
        </a:p>
      </dgm:t>
    </dgm:pt>
    <dgm:pt modelId="{91A5EF46-7D77-4105-BA4C-60460CABC284}" type="parTrans" cxnId="{9C6C58DE-CF7E-4E43-926B-EBE26FCAFA36}">
      <dgm:prSet/>
      <dgm:spPr/>
      <dgm:t>
        <a:bodyPr/>
        <a:lstStyle/>
        <a:p>
          <a:endParaRPr lang="uk-UA"/>
        </a:p>
      </dgm:t>
    </dgm:pt>
    <dgm:pt modelId="{E76FBE6F-6F8F-4A38-AACD-457298F08E23}">
      <dgm:prSet phldrT="[Текст]"/>
      <dgm:spPr/>
      <dgm:t>
        <a:bodyPr/>
        <a:lstStyle/>
        <a:p>
          <a:r>
            <a:rPr lang="uk-UA"/>
            <a:t>Заступник директора з господарської роботи</a:t>
          </a:r>
        </a:p>
      </dgm:t>
    </dgm:pt>
    <dgm:pt modelId="{B1CC0D94-DBE3-475C-A4A4-51A60EEA27B2}" type="parTrans" cxnId="{283CD99A-4920-4E09-9C5B-89B9FF82034D}">
      <dgm:prSet/>
      <dgm:spPr/>
      <dgm:t>
        <a:bodyPr/>
        <a:lstStyle/>
        <a:p>
          <a:endParaRPr lang="uk-UA"/>
        </a:p>
      </dgm:t>
    </dgm:pt>
    <dgm:pt modelId="{BE132304-4E62-44C7-8FAC-F9FDA4D6E2AF}" type="sibTrans" cxnId="{283CD99A-4920-4E09-9C5B-89B9FF82034D}">
      <dgm:prSet/>
      <dgm:spPr/>
      <dgm:t>
        <a:bodyPr/>
        <a:lstStyle/>
        <a:p>
          <a:endParaRPr lang="uk-UA"/>
        </a:p>
      </dgm:t>
    </dgm:pt>
    <dgm:pt modelId="{C244A566-EAF4-4DC7-8275-5AF698C8F5A9}">
      <dgm:prSet phldrT="[Текст]"/>
      <dgm:spPr/>
      <dgm:t>
        <a:bodyPr/>
        <a:lstStyle/>
        <a:p>
          <a:r>
            <a:rPr lang="uk-UA"/>
            <a:t>Тауцький Ярослав Теодозійович</a:t>
          </a:r>
        </a:p>
      </dgm:t>
    </dgm:pt>
    <dgm:pt modelId="{2813ECD0-2D87-4F38-8983-03C57683016B}" type="parTrans" cxnId="{5B99351C-CDE8-43A9-9B69-BE2D1C0873E2}">
      <dgm:prSet/>
      <dgm:spPr/>
    </dgm:pt>
    <dgm:pt modelId="{C9657036-0917-4084-8D2D-BA39A40455DC}" type="sibTrans" cxnId="{5B99351C-CDE8-43A9-9B69-BE2D1C0873E2}">
      <dgm:prSet/>
      <dgm:spPr/>
    </dgm:pt>
    <dgm:pt modelId="{7ADD7FED-A6A5-4759-AE0A-E3BF57F3AA81}" type="pres">
      <dgm:prSet presAssocID="{53175F0D-1B16-4CBC-B077-55A371C798ED}" presName="Name0" presStyleCnt="0">
        <dgm:presLayoutVars>
          <dgm:chPref val="3"/>
          <dgm:dir/>
          <dgm:animLvl val="lvl"/>
          <dgm:resizeHandles/>
        </dgm:presLayoutVars>
      </dgm:prSet>
      <dgm:spPr/>
      <dgm:t>
        <a:bodyPr/>
        <a:lstStyle/>
        <a:p>
          <a:endParaRPr lang="uk-UA"/>
        </a:p>
      </dgm:t>
    </dgm:pt>
    <dgm:pt modelId="{D0822851-5D13-4331-98AC-7DE2EC9036BE}" type="pres">
      <dgm:prSet presAssocID="{5CE2944F-7945-44FD-920C-502C2271AD88}" presName="horFlow" presStyleCnt="0"/>
      <dgm:spPr/>
    </dgm:pt>
    <dgm:pt modelId="{61C9AD0F-D47E-4E37-A368-AE31F242E870}" type="pres">
      <dgm:prSet presAssocID="{5CE2944F-7945-44FD-920C-502C2271AD88}" presName="bigChev" presStyleLbl="node1" presStyleIdx="0" presStyleCnt="8"/>
      <dgm:spPr/>
      <dgm:t>
        <a:bodyPr/>
        <a:lstStyle/>
        <a:p>
          <a:endParaRPr lang="uk-UA"/>
        </a:p>
      </dgm:t>
    </dgm:pt>
    <dgm:pt modelId="{5C96CE0B-DC48-4AE6-A064-57F4D4E31C7B}" type="pres">
      <dgm:prSet presAssocID="{D722F9F3-B723-4E73-BFE9-844CB5AF452D}" presName="parTrans" presStyleCnt="0"/>
      <dgm:spPr/>
    </dgm:pt>
    <dgm:pt modelId="{219F6E4E-E4E7-4361-BFA7-DFD9F81FB8AE}" type="pres">
      <dgm:prSet presAssocID="{077EA6E7-5EBB-44E9-AF09-8F5CB7DF5ECF}" presName="node" presStyleLbl="alignAccFollowNode1" presStyleIdx="0" presStyleCnt="8" custScaleX="147502">
        <dgm:presLayoutVars>
          <dgm:bulletEnabled val="1"/>
        </dgm:presLayoutVars>
      </dgm:prSet>
      <dgm:spPr/>
      <dgm:t>
        <a:bodyPr/>
        <a:lstStyle/>
        <a:p>
          <a:endParaRPr lang="uk-UA"/>
        </a:p>
      </dgm:t>
    </dgm:pt>
    <dgm:pt modelId="{374C7BC0-7657-47FB-ADBB-1A221838FD5E}" type="pres">
      <dgm:prSet presAssocID="{5CE2944F-7945-44FD-920C-502C2271AD88}" presName="vSp" presStyleCnt="0"/>
      <dgm:spPr/>
    </dgm:pt>
    <dgm:pt modelId="{BED51DBC-B99F-46EC-B180-77085FD44FA9}" type="pres">
      <dgm:prSet presAssocID="{920992F7-2EA4-4B6B-B549-E038F99638A1}" presName="horFlow" presStyleCnt="0"/>
      <dgm:spPr/>
    </dgm:pt>
    <dgm:pt modelId="{B7B6E6D4-B352-4C7A-A776-7BB5514BF04F}" type="pres">
      <dgm:prSet presAssocID="{920992F7-2EA4-4B6B-B549-E038F99638A1}" presName="bigChev" presStyleLbl="node1" presStyleIdx="1" presStyleCnt="8"/>
      <dgm:spPr/>
      <dgm:t>
        <a:bodyPr/>
        <a:lstStyle/>
        <a:p>
          <a:endParaRPr lang="uk-UA"/>
        </a:p>
      </dgm:t>
    </dgm:pt>
    <dgm:pt modelId="{C3D0E82E-4224-4A25-B7F1-3FB67449F919}" type="pres">
      <dgm:prSet presAssocID="{13751E53-681C-48A6-9C84-D083E19DCDE8}" presName="parTrans" presStyleCnt="0"/>
      <dgm:spPr/>
    </dgm:pt>
    <dgm:pt modelId="{8452DFA5-4462-4F18-A08B-902F7CE4EAEC}" type="pres">
      <dgm:prSet presAssocID="{649F0DBC-4C5B-4CEF-BCD6-20D49B43CBA4}" presName="node" presStyleLbl="alignAccFollowNode1" presStyleIdx="1" presStyleCnt="8" custScaleX="149385">
        <dgm:presLayoutVars>
          <dgm:bulletEnabled val="1"/>
        </dgm:presLayoutVars>
      </dgm:prSet>
      <dgm:spPr/>
      <dgm:t>
        <a:bodyPr/>
        <a:lstStyle/>
        <a:p>
          <a:endParaRPr lang="uk-UA"/>
        </a:p>
      </dgm:t>
    </dgm:pt>
    <dgm:pt modelId="{9404DF9C-98FE-454E-A638-4EF693F1607E}" type="pres">
      <dgm:prSet presAssocID="{920992F7-2EA4-4B6B-B549-E038F99638A1}" presName="vSp" presStyleCnt="0"/>
      <dgm:spPr/>
    </dgm:pt>
    <dgm:pt modelId="{7ADED7B5-59EB-4E74-9DBF-AF71084C7D20}" type="pres">
      <dgm:prSet presAssocID="{2A65987B-73EA-42DF-8F6F-66A8FE0B907C}" presName="horFlow" presStyleCnt="0"/>
      <dgm:spPr/>
    </dgm:pt>
    <dgm:pt modelId="{F8927E28-0E92-49F9-A378-EF49AFC9450B}" type="pres">
      <dgm:prSet presAssocID="{2A65987B-73EA-42DF-8F6F-66A8FE0B907C}" presName="bigChev" presStyleLbl="node1" presStyleIdx="2" presStyleCnt="8"/>
      <dgm:spPr/>
      <dgm:t>
        <a:bodyPr/>
        <a:lstStyle/>
        <a:p>
          <a:endParaRPr lang="uk-UA"/>
        </a:p>
      </dgm:t>
    </dgm:pt>
    <dgm:pt modelId="{B42323CD-6D0E-4AA2-870B-0EB2E2B47802}" type="pres">
      <dgm:prSet presAssocID="{30346B69-77A7-4D5C-8308-0F38622464C1}" presName="parTrans" presStyleCnt="0"/>
      <dgm:spPr/>
    </dgm:pt>
    <dgm:pt modelId="{3EFE8D3B-BA02-4059-B8E6-AA27A343EB4E}" type="pres">
      <dgm:prSet presAssocID="{6382A043-EC8A-4192-89CD-1416FF599787}" presName="node" presStyleLbl="alignAccFollowNode1" presStyleIdx="2" presStyleCnt="8" custScaleX="150896">
        <dgm:presLayoutVars>
          <dgm:bulletEnabled val="1"/>
        </dgm:presLayoutVars>
      </dgm:prSet>
      <dgm:spPr/>
      <dgm:t>
        <a:bodyPr/>
        <a:lstStyle/>
        <a:p>
          <a:endParaRPr lang="uk-UA"/>
        </a:p>
      </dgm:t>
    </dgm:pt>
    <dgm:pt modelId="{ABFEDA84-3183-4DDF-87FF-F22D6FFCFBD6}" type="pres">
      <dgm:prSet presAssocID="{2A65987B-73EA-42DF-8F6F-66A8FE0B907C}" presName="vSp" presStyleCnt="0"/>
      <dgm:spPr/>
    </dgm:pt>
    <dgm:pt modelId="{643D8802-F614-4A22-A86D-A2E9490A7C8B}" type="pres">
      <dgm:prSet presAssocID="{CB81AA4E-DAA5-419E-8A8B-35BC37376946}" presName="horFlow" presStyleCnt="0"/>
      <dgm:spPr/>
    </dgm:pt>
    <dgm:pt modelId="{9E69BD01-5067-422C-90AD-5EED2878F3AF}" type="pres">
      <dgm:prSet presAssocID="{CB81AA4E-DAA5-419E-8A8B-35BC37376946}" presName="bigChev" presStyleLbl="node1" presStyleIdx="3" presStyleCnt="8"/>
      <dgm:spPr/>
      <dgm:t>
        <a:bodyPr/>
        <a:lstStyle/>
        <a:p>
          <a:endParaRPr lang="uk-UA"/>
        </a:p>
      </dgm:t>
    </dgm:pt>
    <dgm:pt modelId="{FE0E2ECE-B819-42DE-B943-6F2C0B2B9DFA}" type="pres">
      <dgm:prSet presAssocID="{8AF45765-6A55-4647-9EE3-C05720A8F142}" presName="parTrans" presStyleCnt="0"/>
      <dgm:spPr/>
    </dgm:pt>
    <dgm:pt modelId="{82318D86-3F3D-466A-A3B0-B0E5AABAF315}" type="pres">
      <dgm:prSet presAssocID="{9F686484-2E1E-4FFA-9A06-18CA4E6A0CD3}" presName="node" presStyleLbl="alignAccFollowNode1" presStyleIdx="3" presStyleCnt="8" custScaleX="155431" custScaleY="97788">
        <dgm:presLayoutVars>
          <dgm:bulletEnabled val="1"/>
        </dgm:presLayoutVars>
      </dgm:prSet>
      <dgm:spPr/>
      <dgm:t>
        <a:bodyPr/>
        <a:lstStyle/>
        <a:p>
          <a:endParaRPr lang="uk-UA"/>
        </a:p>
      </dgm:t>
    </dgm:pt>
    <dgm:pt modelId="{60EB564D-534E-41D8-A8A7-EF7C07CD2A25}" type="pres">
      <dgm:prSet presAssocID="{CB81AA4E-DAA5-419E-8A8B-35BC37376946}" presName="vSp" presStyleCnt="0"/>
      <dgm:spPr/>
    </dgm:pt>
    <dgm:pt modelId="{9FE0EE14-83DE-46F8-8371-E52E0B1B0542}" type="pres">
      <dgm:prSet presAssocID="{2949D753-1A01-4550-A861-8702F8DBE26E}" presName="horFlow" presStyleCnt="0"/>
      <dgm:spPr/>
    </dgm:pt>
    <dgm:pt modelId="{8B857DDD-7BBC-4847-A0DE-3171C2168102}" type="pres">
      <dgm:prSet presAssocID="{2949D753-1A01-4550-A861-8702F8DBE26E}" presName="bigChev" presStyleLbl="node1" presStyleIdx="4" presStyleCnt="8"/>
      <dgm:spPr/>
      <dgm:t>
        <a:bodyPr/>
        <a:lstStyle/>
        <a:p>
          <a:endParaRPr lang="uk-UA"/>
        </a:p>
      </dgm:t>
    </dgm:pt>
    <dgm:pt modelId="{630455A0-4EBE-4D63-9768-A0FFBDB77047}" type="pres">
      <dgm:prSet presAssocID="{519D5A0B-ED2E-495B-A5F8-C0163E48E2A6}" presName="parTrans" presStyleCnt="0"/>
      <dgm:spPr/>
    </dgm:pt>
    <dgm:pt modelId="{2B00065D-4057-4F6D-A432-6D825D43B135}" type="pres">
      <dgm:prSet presAssocID="{81359381-FDB3-43E5-8EE6-74FD9F94FAE7}" presName="node" presStyleLbl="alignAccFollowNode1" presStyleIdx="4" presStyleCnt="8" custScaleX="158782" custScaleY="98028">
        <dgm:presLayoutVars>
          <dgm:bulletEnabled val="1"/>
        </dgm:presLayoutVars>
      </dgm:prSet>
      <dgm:spPr/>
      <dgm:t>
        <a:bodyPr/>
        <a:lstStyle/>
        <a:p>
          <a:endParaRPr lang="uk-UA"/>
        </a:p>
      </dgm:t>
    </dgm:pt>
    <dgm:pt modelId="{8AFCF00F-A1FC-4ACF-8600-3D3B22047D24}" type="pres">
      <dgm:prSet presAssocID="{2949D753-1A01-4550-A861-8702F8DBE26E}" presName="vSp" presStyleCnt="0"/>
      <dgm:spPr/>
    </dgm:pt>
    <dgm:pt modelId="{69014BFB-3D42-42AA-BA32-3FAC9AD649E4}" type="pres">
      <dgm:prSet presAssocID="{4A0E8C50-DECE-4909-A902-1CEBC5C99FE2}" presName="horFlow" presStyleCnt="0"/>
      <dgm:spPr/>
    </dgm:pt>
    <dgm:pt modelId="{9A4969FF-675E-493C-8E6A-ABFB3CC465EC}" type="pres">
      <dgm:prSet presAssocID="{4A0E8C50-DECE-4909-A902-1CEBC5C99FE2}" presName="bigChev" presStyleLbl="node1" presStyleIdx="5" presStyleCnt="8"/>
      <dgm:spPr/>
      <dgm:t>
        <a:bodyPr/>
        <a:lstStyle/>
        <a:p>
          <a:endParaRPr lang="uk-UA"/>
        </a:p>
      </dgm:t>
    </dgm:pt>
    <dgm:pt modelId="{8BB580FA-D69E-45EA-B9FF-615E76EF7B63}" type="pres">
      <dgm:prSet presAssocID="{9A9EC44F-CE99-469F-831D-5B7A10038672}" presName="parTrans" presStyleCnt="0"/>
      <dgm:spPr/>
    </dgm:pt>
    <dgm:pt modelId="{681AA283-2EE2-422D-A9D9-86C7820F906E}" type="pres">
      <dgm:prSet presAssocID="{1BF6F131-710D-4643-BE18-2B1B07BF6912}" presName="node" presStyleLbl="alignAccFollowNode1" presStyleIdx="5" presStyleCnt="8" custScaleX="154247" custScaleY="95435">
        <dgm:presLayoutVars>
          <dgm:bulletEnabled val="1"/>
        </dgm:presLayoutVars>
      </dgm:prSet>
      <dgm:spPr/>
      <dgm:t>
        <a:bodyPr/>
        <a:lstStyle/>
        <a:p>
          <a:endParaRPr lang="uk-UA"/>
        </a:p>
      </dgm:t>
    </dgm:pt>
    <dgm:pt modelId="{DD4ACB0E-E2C7-4CB7-8924-180DC5EE2B12}" type="pres">
      <dgm:prSet presAssocID="{4A0E8C50-DECE-4909-A902-1CEBC5C99FE2}" presName="vSp" presStyleCnt="0"/>
      <dgm:spPr/>
    </dgm:pt>
    <dgm:pt modelId="{28474BE2-82BE-4DFC-9D88-C5DE7EAFAF7E}" type="pres">
      <dgm:prSet presAssocID="{D00E4998-D1A6-48BF-90EE-444318F35FA3}" presName="horFlow" presStyleCnt="0"/>
      <dgm:spPr/>
    </dgm:pt>
    <dgm:pt modelId="{BECD35A2-F6E7-433E-83BF-B8E5F5A153B4}" type="pres">
      <dgm:prSet presAssocID="{D00E4998-D1A6-48BF-90EE-444318F35FA3}" presName="bigChev" presStyleLbl="node1" presStyleIdx="6" presStyleCnt="8"/>
      <dgm:spPr/>
      <dgm:t>
        <a:bodyPr/>
        <a:lstStyle/>
        <a:p>
          <a:endParaRPr lang="uk-UA"/>
        </a:p>
      </dgm:t>
    </dgm:pt>
    <dgm:pt modelId="{B7B41B84-F243-4CA4-8F4A-86EB6FC102F9}" type="pres">
      <dgm:prSet presAssocID="{482C9BEE-99C9-4ABC-A33E-186BC7E40566}" presName="parTrans" presStyleCnt="0"/>
      <dgm:spPr/>
    </dgm:pt>
    <dgm:pt modelId="{BFD7BC22-CB18-4A57-8174-74834D0B9AEA}" type="pres">
      <dgm:prSet presAssocID="{E3C37E36-C457-4460-B03F-6AEE6E8C9849}" presName="node" presStyleLbl="alignAccFollowNode1" presStyleIdx="6" presStyleCnt="8" custScaleX="157649" custScaleY="85446">
        <dgm:presLayoutVars>
          <dgm:bulletEnabled val="1"/>
        </dgm:presLayoutVars>
      </dgm:prSet>
      <dgm:spPr/>
      <dgm:t>
        <a:bodyPr/>
        <a:lstStyle/>
        <a:p>
          <a:endParaRPr lang="uk-UA"/>
        </a:p>
      </dgm:t>
    </dgm:pt>
    <dgm:pt modelId="{23FB6F43-0F96-409A-AAB7-F4793E0F3D09}" type="pres">
      <dgm:prSet presAssocID="{D00E4998-D1A6-48BF-90EE-444318F35FA3}" presName="vSp" presStyleCnt="0"/>
      <dgm:spPr/>
    </dgm:pt>
    <dgm:pt modelId="{5E1A282B-C001-4586-A154-7A6AC46CB8E4}" type="pres">
      <dgm:prSet presAssocID="{E76FBE6F-6F8F-4A38-AACD-457298F08E23}" presName="horFlow" presStyleCnt="0"/>
      <dgm:spPr/>
    </dgm:pt>
    <dgm:pt modelId="{5E11C044-DC70-416C-A630-DBAB2F427BE9}" type="pres">
      <dgm:prSet presAssocID="{E76FBE6F-6F8F-4A38-AACD-457298F08E23}" presName="bigChev" presStyleLbl="node1" presStyleIdx="7" presStyleCnt="8"/>
      <dgm:spPr/>
      <dgm:t>
        <a:bodyPr/>
        <a:lstStyle/>
        <a:p>
          <a:endParaRPr lang="uk-UA"/>
        </a:p>
      </dgm:t>
    </dgm:pt>
    <dgm:pt modelId="{C6F83D13-9ECF-4456-B0EE-561D995EBFBB}" type="pres">
      <dgm:prSet presAssocID="{2813ECD0-2D87-4F38-8983-03C57683016B}" presName="parTrans" presStyleCnt="0"/>
      <dgm:spPr/>
    </dgm:pt>
    <dgm:pt modelId="{4C1693D5-1AF1-48C4-BC42-D55889279F17}" type="pres">
      <dgm:prSet presAssocID="{C244A566-EAF4-4DC7-8275-5AF698C8F5A9}" presName="node" presStyleLbl="alignAccFollowNode1" presStyleIdx="7" presStyleCnt="8" custScaleX="159102" custScaleY="79985" custLinFactNeighborX="922" custLinFactNeighborY="-223">
        <dgm:presLayoutVars>
          <dgm:bulletEnabled val="1"/>
        </dgm:presLayoutVars>
      </dgm:prSet>
      <dgm:spPr/>
      <dgm:t>
        <a:bodyPr/>
        <a:lstStyle/>
        <a:p>
          <a:endParaRPr lang="uk-UA"/>
        </a:p>
      </dgm:t>
    </dgm:pt>
  </dgm:ptLst>
  <dgm:cxnLst>
    <dgm:cxn modelId="{61C9E3FC-6516-492E-86FE-464403931CF8}" type="presOf" srcId="{920992F7-2EA4-4B6B-B549-E038F99638A1}" destId="{B7B6E6D4-B352-4C7A-A776-7BB5514BF04F}" srcOrd="0" destOrd="0" presId="urn:microsoft.com/office/officeart/2005/8/layout/lProcess3"/>
    <dgm:cxn modelId="{CB0E8FB7-E7B0-47A8-8C53-D594A098F131}" srcId="{53175F0D-1B16-4CBC-B077-55A371C798ED}" destId="{CB81AA4E-DAA5-419E-8A8B-35BC37376946}" srcOrd="3" destOrd="0" parTransId="{6A505FFA-4520-4715-9C75-CA27B55BFDFF}" sibTransId="{EF49A5B3-235B-4307-8F6D-3BD645676997}"/>
    <dgm:cxn modelId="{A00DDD1D-0858-4B57-B044-C6FCB33A8881}" srcId="{53175F0D-1B16-4CBC-B077-55A371C798ED}" destId="{4A0E8C50-DECE-4909-A902-1CEBC5C99FE2}" srcOrd="5" destOrd="0" parTransId="{890584A2-B232-4398-B9FC-9D5E11CFCC2B}" sibTransId="{7CB747E3-4132-41A5-8539-D8A8F515C4BE}"/>
    <dgm:cxn modelId="{A882F334-57A1-4C29-8E68-3EFF2D4000E3}" type="presOf" srcId="{53175F0D-1B16-4CBC-B077-55A371C798ED}" destId="{7ADD7FED-A6A5-4759-AE0A-E3BF57F3AA81}" srcOrd="0" destOrd="0" presId="urn:microsoft.com/office/officeart/2005/8/layout/lProcess3"/>
    <dgm:cxn modelId="{4D047FB7-7D63-4B10-B6E8-43077934CF7E}" type="presOf" srcId="{E3C37E36-C457-4460-B03F-6AEE6E8C9849}" destId="{BFD7BC22-CB18-4A57-8174-74834D0B9AEA}" srcOrd="0" destOrd="0" presId="urn:microsoft.com/office/officeart/2005/8/layout/lProcess3"/>
    <dgm:cxn modelId="{140BADB9-73B9-48B4-BDBD-2CD42439E916}" srcId="{D00E4998-D1A6-48BF-90EE-444318F35FA3}" destId="{E3C37E36-C457-4460-B03F-6AEE6E8C9849}" srcOrd="0" destOrd="0" parTransId="{482C9BEE-99C9-4ABC-A33E-186BC7E40566}" sibTransId="{821E78A3-5E24-4C85-91BB-CDD306BDF9D1}"/>
    <dgm:cxn modelId="{4C9C0228-D751-4A36-9C19-1E8A94082B0D}" type="presOf" srcId="{1BF6F131-710D-4643-BE18-2B1B07BF6912}" destId="{681AA283-2EE2-422D-A9D9-86C7820F906E}" srcOrd="0" destOrd="0" presId="urn:microsoft.com/office/officeart/2005/8/layout/lProcess3"/>
    <dgm:cxn modelId="{283CD99A-4920-4E09-9C5B-89B9FF82034D}" srcId="{53175F0D-1B16-4CBC-B077-55A371C798ED}" destId="{E76FBE6F-6F8F-4A38-AACD-457298F08E23}" srcOrd="7" destOrd="0" parTransId="{B1CC0D94-DBE3-475C-A4A4-51A60EEA27B2}" sibTransId="{BE132304-4E62-44C7-8FAC-F9FDA4D6E2AF}"/>
    <dgm:cxn modelId="{9C6C58DE-CF7E-4E43-926B-EBE26FCAFA36}" srcId="{53175F0D-1B16-4CBC-B077-55A371C798ED}" destId="{2949D753-1A01-4550-A861-8702F8DBE26E}" srcOrd="4" destOrd="0" parTransId="{91A5EF46-7D77-4105-BA4C-60460CABC284}" sibTransId="{43D4DBA8-B814-4D33-B50A-E81063CF7DF4}"/>
    <dgm:cxn modelId="{7CF677D7-9DCC-4348-A6D4-4EE42A995F50}" srcId="{920992F7-2EA4-4B6B-B549-E038F99638A1}" destId="{649F0DBC-4C5B-4CEF-BCD6-20D49B43CBA4}" srcOrd="0" destOrd="0" parTransId="{13751E53-681C-48A6-9C84-D083E19DCDE8}" sibTransId="{B6CA5A8D-A388-4285-B546-70F2841F32DE}"/>
    <dgm:cxn modelId="{184AA9E4-56C7-4BC8-8149-DFB931F56AD2}" srcId="{4A0E8C50-DECE-4909-A902-1CEBC5C99FE2}" destId="{1BF6F131-710D-4643-BE18-2B1B07BF6912}" srcOrd="0" destOrd="0" parTransId="{9A9EC44F-CE99-469F-831D-5B7A10038672}" sibTransId="{8C20D143-D5FD-4AC2-99E6-0EE0219FC0C8}"/>
    <dgm:cxn modelId="{B23E1DAD-C105-43BE-9CAC-EF3B55D15A1D}" srcId="{53175F0D-1B16-4CBC-B077-55A371C798ED}" destId="{920992F7-2EA4-4B6B-B549-E038F99638A1}" srcOrd="1" destOrd="0" parTransId="{82D54C24-6963-4188-A060-2C09668BCCB5}" sibTransId="{0ADD28F3-A43C-4965-A184-4E44A78C9CB1}"/>
    <dgm:cxn modelId="{EC3808CE-661A-4E3E-9A88-81B8DA3755B6}" type="presOf" srcId="{D00E4998-D1A6-48BF-90EE-444318F35FA3}" destId="{BECD35A2-F6E7-433E-83BF-B8E5F5A153B4}" srcOrd="0" destOrd="0" presId="urn:microsoft.com/office/officeart/2005/8/layout/lProcess3"/>
    <dgm:cxn modelId="{548150C4-2D14-4BB1-80A5-5815DA51A7FC}" type="presOf" srcId="{CB81AA4E-DAA5-419E-8A8B-35BC37376946}" destId="{9E69BD01-5067-422C-90AD-5EED2878F3AF}" srcOrd="0" destOrd="0" presId="urn:microsoft.com/office/officeart/2005/8/layout/lProcess3"/>
    <dgm:cxn modelId="{497C9C68-3C2C-4EB7-8B2A-8B18027F26AB}" srcId="{CB81AA4E-DAA5-419E-8A8B-35BC37376946}" destId="{9F686484-2E1E-4FFA-9A06-18CA4E6A0CD3}" srcOrd="0" destOrd="0" parTransId="{8AF45765-6A55-4647-9EE3-C05720A8F142}" sibTransId="{36155E99-5202-4069-882C-E471B146F35E}"/>
    <dgm:cxn modelId="{34CEC623-BE71-4531-B734-2A43489D9809}" srcId="{53175F0D-1B16-4CBC-B077-55A371C798ED}" destId="{5CE2944F-7945-44FD-920C-502C2271AD88}" srcOrd="0" destOrd="0" parTransId="{BF786A8A-2AEB-4EEC-9277-2E3942252EEB}" sibTransId="{7EA9953C-BC83-4197-8478-67696CF08202}"/>
    <dgm:cxn modelId="{833571A8-BD07-4AA2-ABD5-3731184DA9B3}" type="presOf" srcId="{6382A043-EC8A-4192-89CD-1416FF599787}" destId="{3EFE8D3B-BA02-4059-B8E6-AA27A343EB4E}" srcOrd="0" destOrd="0" presId="urn:microsoft.com/office/officeart/2005/8/layout/lProcess3"/>
    <dgm:cxn modelId="{14A1903D-F7DB-44B4-8D0E-5E8933547E35}" type="presOf" srcId="{9F686484-2E1E-4FFA-9A06-18CA4E6A0CD3}" destId="{82318D86-3F3D-466A-A3B0-B0E5AABAF315}" srcOrd="0" destOrd="0" presId="urn:microsoft.com/office/officeart/2005/8/layout/lProcess3"/>
    <dgm:cxn modelId="{8ED3A634-7D5E-4D5F-B28C-7E8D944173CF}" type="presOf" srcId="{E76FBE6F-6F8F-4A38-AACD-457298F08E23}" destId="{5E11C044-DC70-416C-A630-DBAB2F427BE9}" srcOrd="0" destOrd="0" presId="urn:microsoft.com/office/officeart/2005/8/layout/lProcess3"/>
    <dgm:cxn modelId="{A61F8003-B43E-40F7-8B61-B20EA15345B1}" type="presOf" srcId="{077EA6E7-5EBB-44E9-AF09-8F5CB7DF5ECF}" destId="{219F6E4E-E4E7-4361-BFA7-DFD9F81FB8AE}" srcOrd="0" destOrd="0" presId="urn:microsoft.com/office/officeart/2005/8/layout/lProcess3"/>
    <dgm:cxn modelId="{E728BF17-FA9E-4AD0-A90B-5CA2D22AE004}" type="presOf" srcId="{C244A566-EAF4-4DC7-8275-5AF698C8F5A9}" destId="{4C1693D5-1AF1-48C4-BC42-D55889279F17}" srcOrd="0" destOrd="0" presId="urn:microsoft.com/office/officeart/2005/8/layout/lProcess3"/>
    <dgm:cxn modelId="{AE02B35A-2B2A-4839-9DCB-5942A9008198}" srcId="{2A65987B-73EA-42DF-8F6F-66A8FE0B907C}" destId="{6382A043-EC8A-4192-89CD-1416FF599787}" srcOrd="0" destOrd="0" parTransId="{30346B69-77A7-4D5C-8308-0F38622464C1}" sibTransId="{BE2E4008-2664-41A9-9F65-03C6948CF6AF}"/>
    <dgm:cxn modelId="{CD33B2B6-9821-4378-9AA0-FB23DCA865DF}" srcId="{53175F0D-1B16-4CBC-B077-55A371C798ED}" destId="{2A65987B-73EA-42DF-8F6F-66A8FE0B907C}" srcOrd="2" destOrd="0" parTransId="{B556FB6F-F6BF-4044-8EEB-543BF312AB5C}" sibTransId="{0320F3EB-451D-45DD-9096-C305CDC3CECB}"/>
    <dgm:cxn modelId="{81F9EE81-AE1E-42CB-B38E-837A18C83606}" type="presOf" srcId="{5CE2944F-7945-44FD-920C-502C2271AD88}" destId="{61C9AD0F-D47E-4E37-A368-AE31F242E870}" srcOrd="0" destOrd="0" presId="urn:microsoft.com/office/officeart/2005/8/layout/lProcess3"/>
    <dgm:cxn modelId="{7416D413-38DC-40C7-B22C-7AF243BF8D2B}" type="presOf" srcId="{81359381-FDB3-43E5-8EE6-74FD9F94FAE7}" destId="{2B00065D-4057-4F6D-A432-6D825D43B135}" srcOrd="0" destOrd="0" presId="urn:microsoft.com/office/officeart/2005/8/layout/lProcess3"/>
    <dgm:cxn modelId="{5B99351C-CDE8-43A9-9B69-BE2D1C0873E2}" srcId="{E76FBE6F-6F8F-4A38-AACD-457298F08E23}" destId="{C244A566-EAF4-4DC7-8275-5AF698C8F5A9}" srcOrd="0" destOrd="0" parTransId="{2813ECD0-2D87-4F38-8983-03C57683016B}" sibTransId="{C9657036-0917-4084-8D2D-BA39A40455DC}"/>
    <dgm:cxn modelId="{00D94F94-CE5D-4FB0-8A9A-9BE9A557EB23}" type="presOf" srcId="{649F0DBC-4C5B-4CEF-BCD6-20D49B43CBA4}" destId="{8452DFA5-4462-4F18-A08B-902F7CE4EAEC}" srcOrd="0" destOrd="0" presId="urn:microsoft.com/office/officeart/2005/8/layout/lProcess3"/>
    <dgm:cxn modelId="{832DE22F-F7F9-4BC6-B0E7-3C70C1E6C2AB}" srcId="{53175F0D-1B16-4CBC-B077-55A371C798ED}" destId="{D00E4998-D1A6-48BF-90EE-444318F35FA3}" srcOrd="6" destOrd="0" parTransId="{5FD87503-F7F8-41C2-929B-0268F17AFF60}" sibTransId="{42BC2B10-3225-402E-BF5B-614B035C2312}"/>
    <dgm:cxn modelId="{D4CBAAFD-A997-454C-87F5-F17ED89A469A}" type="presOf" srcId="{2A65987B-73EA-42DF-8F6F-66A8FE0B907C}" destId="{F8927E28-0E92-49F9-A378-EF49AFC9450B}" srcOrd="0" destOrd="0" presId="urn:microsoft.com/office/officeart/2005/8/layout/lProcess3"/>
    <dgm:cxn modelId="{AE98A33A-4522-4098-A3D9-7743878DD188}" type="presOf" srcId="{4A0E8C50-DECE-4909-A902-1CEBC5C99FE2}" destId="{9A4969FF-675E-493C-8E6A-ABFB3CC465EC}" srcOrd="0" destOrd="0" presId="urn:microsoft.com/office/officeart/2005/8/layout/lProcess3"/>
    <dgm:cxn modelId="{AC13EFEC-8CD5-4A6A-ADE8-A6B66EBE09F0}" srcId="{5CE2944F-7945-44FD-920C-502C2271AD88}" destId="{077EA6E7-5EBB-44E9-AF09-8F5CB7DF5ECF}" srcOrd="0" destOrd="0" parTransId="{D722F9F3-B723-4E73-BFE9-844CB5AF452D}" sibTransId="{0F928140-54DF-468A-9167-E763028F7DE2}"/>
    <dgm:cxn modelId="{6509A44C-180E-482E-8176-5416180B9B71}" type="presOf" srcId="{2949D753-1A01-4550-A861-8702F8DBE26E}" destId="{8B857DDD-7BBC-4847-A0DE-3171C2168102}" srcOrd="0" destOrd="0" presId="urn:microsoft.com/office/officeart/2005/8/layout/lProcess3"/>
    <dgm:cxn modelId="{ABB7BAB9-31C1-4642-9D98-CE618B7731AB}" srcId="{2949D753-1A01-4550-A861-8702F8DBE26E}" destId="{81359381-FDB3-43E5-8EE6-74FD9F94FAE7}" srcOrd="0" destOrd="0" parTransId="{519D5A0B-ED2E-495B-A5F8-C0163E48E2A6}" sibTransId="{EFBCCB72-4E9D-4127-B274-FB34E7E17FBE}"/>
    <dgm:cxn modelId="{E3BF433F-9BC4-4D7A-93E2-CCEB2A9C5044}" type="presParOf" srcId="{7ADD7FED-A6A5-4759-AE0A-E3BF57F3AA81}" destId="{D0822851-5D13-4331-98AC-7DE2EC9036BE}" srcOrd="0" destOrd="0" presId="urn:microsoft.com/office/officeart/2005/8/layout/lProcess3"/>
    <dgm:cxn modelId="{AB74EEE5-D01E-49EA-8D91-3DA573F864FE}" type="presParOf" srcId="{D0822851-5D13-4331-98AC-7DE2EC9036BE}" destId="{61C9AD0F-D47E-4E37-A368-AE31F242E870}" srcOrd="0" destOrd="0" presId="urn:microsoft.com/office/officeart/2005/8/layout/lProcess3"/>
    <dgm:cxn modelId="{D481F750-F3B6-4108-89ED-AF4CC8E4BC0D}" type="presParOf" srcId="{D0822851-5D13-4331-98AC-7DE2EC9036BE}" destId="{5C96CE0B-DC48-4AE6-A064-57F4D4E31C7B}" srcOrd="1" destOrd="0" presId="urn:microsoft.com/office/officeart/2005/8/layout/lProcess3"/>
    <dgm:cxn modelId="{DC66312B-F066-4257-B54F-BE85B1D75FB2}" type="presParOf" srcId="{D0822851-5D13-4331-98AC-7DE2EC9036BE}" destId="{219F6E4E-E4E7-4361-BFA7-DFD9F81FB8AE}" srcOrd="2" destOrd="0" presId="urn:microsoft.com/office/officeart/2005/8/layout/lProcess3"/>
    <dgm:cxn modelId="{6E9EE434-38DD-430C-B32B-1C7813C17470}" type="presParOf" srcId="{7ADD7FED-A6A5-4759-AE0A-E3BF57F3AA81}" destId="{374C7BC0-7657-47FB-ADBB-1A221838FD5E}" srcOrd="1" destOrd="0" presId="urn:microsoft.com/office/officeart/2005/8/layout/lProcess3"/>
    <dgm:cxn modelId="{D17C0138-563D-4FE8-B081-DD91303178DC}" type="presParOf" srcId="{7ADD7FED-A6A5-4759-AE0A-E3BF57F3AA81}" destId="{BED51DBC-B99F-46EC-B180-77085FD44FA9}" srcOrd="2" destOrd="0" presId="urn:microsoft.com/office/officeart/2005/8/layout/lProcess3"/>
    <dgm:cxn modelId="{56772FBB-018F-458B-99AE-273C0D9389EE}" type="presParOf" srcId="{BED51DBC-B99F-46EC-B180-77085FD44FA9}" destId="{B7B6E6D4-B352-4C7A-A776-7BB5514BF04F}" srcOrd="0" destOrd="0" presId="urn:microsoft.com/office/officeart/2005/8/layout/lProcess3"/>
    <dgm:cxn modelId="{3738346A-553D-4274-8FE3-0C8DACE92969}" type="presParOf" srcId="{BED51DBC-B99F-46EC-B180-77085FD44FA9}" destId="{C3D0E82E-4224-4A25-B7F1-3FB67449F919}" srcOrd="1" destOrd="0" presId="urn:microsoft.com/office/officeart/2005/8/layout/lProcess3"/>
    <dgm:cxn modelId="{CB30123A-DF7E-4F62-80C4-7B0476CE7388}" type="presParOf" srcId="{BED51DBC-B99F-46EC-B180-77085FD44FA9}" destId="{8452DFA5-4462-4F18-A08B-902F7CE4EAEC}" srcOrd="2" destOrd="0" presId="urn:microsoft.com/office/officeart/2005/8/layout/lProcess3"/>
    <dgm:cxn modelId="{7D3B8E35-0C4C-4797-A82B-29F947C656A3}" type="presParOf" srcId="{7ADD7FED-A6A5-4759-AE0A-E3BF57F3AA81}" destId="{9404DF9C-98FE-454E-A638-4EF693F1607E}" srcOrd="3" destOrd="0" presId="urn:microsoft.com/office/officeart/2005/8/layout/lProcess3"/>
    <dgm:cxn modelId="{F43CC39A-5EBB-4F9B-B371-26F53A595A9A}" type="presParOf" srcId="{7ADD7FED-A6A5-4759-AE0A-E3BF57F3AA81}" destId="{7ADED7B5-59EB-4E74-9DBF-AF71084C7D20}" srcOrd="4" destOrd="0" presId="urn:microsoft.com/office/officeart/2005/8/layout/lProcess3"/>
    <dgm:cxn modelId="{E5209976-28D2-4B75-93D8-343302AF88C9}" type="presParOf" srcId="{7ADED7B5-59EB-4E74-9DBF-AF71084C7D20}" destId="{F8927E28-0E92-49F9-A378-EF49AFC9450B}" srcOrd="0" destOrd="0" presId="urn:microsoft.com/office/officeart/2005/8/layout/lProcess3"/>
    <dgm:cxn modelId="{8D423FD7-CD7D-4EBE-9F41-7F44ADFE4306}" type="presParOf" srcId="{7ADED7B5-59EB-4E74-9DBF-AF71084C7D20}" destId="{B42323CD-6D0E-4AA2-870B-0EB2E2B47802}" srcOrd="1" destOrd="0" presId="urn:microsoft.com/office/officeart/2005/8/layout/lProcess3"/>
    <dgm:cxn modelId="{041B4EFA-9288-403E-B4C5-B677B8D1745D}" type="presParOf" srcId="{7ADED7B5-59EB-4E74-9DBF-AF71084C7D20}" destId="{3EFE8D3B-BA02-4059-B8E6-AA27A343EB4E}" srcOrd="2" destOrd="0" presId="urn:microsoft.com/office/officeart/2005/8/layout/lProcess3"/>
    <dgm:cxn modelId="{83B81454-1B7F-46CF-B62E-C4864655775D}" type="presParOf" srcId="{7ADD7FED-A6A5-4759-AE0A-E3BF57F3AA81}" destId="{ABFEDA84-3183-4DDF-87FF-F22D6FFCFBD6}" srcOrd="5" destOrd="0" presId="urn:microsoft.com/office/officeart/2005/8/layout/lProcess3"/>
    <dgm:cxn modelId="{FA7537F6-1BD4-40EF-B69A-82375AD32338}" type="presParOf" srcId="{7ADD7FED-A6A5-4759-AE0A-E3BF57F3AA81}" destId="{643D8802-F614-4A22-A86D-A2E9490A7C8B}" srcOrd="6" destOrd="0" presId="urn:microsoft.com/office/officeart/2005/8/layout/lProcess3"/>
    <dgm:cxn modelId="{0D70201B-A8B6-443E-8917-2D88CD114284}" type="presParOf" srcId="{643D8802-F614-4A22-A86D-A2E9490A7C8B}" destId="{9E69BD01-5067-422C-90AD-5EED2878F3AF}" srcOrd="0" destOrd="0" presId="urn:microsoft.com/office/officeart/2005/8/layout/lProcess3"/>
    <dgm:cxn modelId="{5EA9331C-CF7F-429F-A46F-2D6B3E076F16}" type="presParOf" srcId="{643D8802-F614-4A22-A86D-A2E9490A7C8B}" destId="{FE0E2ECE-B819-42DE-B943-6F2C0B2B9DFA}" srcOrd="1" destOrd="0" presId="urn:microsoft.com/office/officeart/2005/8/layout/lProcess3"/>
    <dgm:cxn modelId="{1FC63FD8-2279-4D82-992A-DB2F6D6B7512}" type="presParOf" srcId="{643D8802-F614-4A22-A86D-A2E9490A7C8B}" destId="{82318D86-3F3D-466A-A3B0-B0E5AABAF315}" srcOrd="2" destOrd="0" presId="urn:microsoft.com/office/officeart/2005/8/layout/lProcess3"/>
    <dgm:cxn modelId="{0C21D442-F1D1-48E4-9D74-848F26DD18E7}" type="presParOf" srcId="{7ADD7FED-A6A5-4759-AE0A-E3BF57F3AA81}" destId="{60EB564D-534E-41D8-A8A7-EF7C07CD2A25}" srcOrd="7" destOrd="0" presId="urn:microsoft.com/office/officeart/2005/8/layout/lProcess3"/>
    <dgm:cxn modelId="{AFD3B6D8-7E42-429E-AC1B-B2DFC43E0D32}" type="presParOf" srcId="{7ADD7FED-A6A5-4759-AE0A-E3BF57F3AA81}" destId="{9FE0EE14-83DE-46F8-8371-E52E0B1B0542}" srcOrd="8" destOrd="0" presId="urn:microsoft.com/office/officeart/2005/8/layout/lProcess3"/>
    <dgm:cxn modelId="{A6F0B22A-0D53-410F-8723-FD6E9AC296ED}" type="presParOf" srcId="{9FE0EE14-83DE-46F8-8371-E52E0B1B0542}" destId="{8B857DDD-7BBC-4847-A0DE-3171C2168102}" srcOrd="0" destOrd="0" presId="urn:microsoft.com/office/officeart/2005/8/layout/lProcess3"/>
    <dgm:cxn modelId="{386D87B1-3524-4E3D-9E85-893E4D44538A}" type="presParOf" srcId="{9FE0EE14-83DE-46F8-8371-E52E0B1B0542}" destId="{630455A0-4EBE-4D63-9768-A0FFBDB77047}" srcOrd="1" destOrd="0" presId="urn:microsoft.com/office/officeart/2005/8/layout/lProcess3"/>
    <dgm:cxn modelId="{0A59BADB-2D91-42A1-9E24-14986438A989}" type="presParOf" srcId="{9FE0EE14-83DE-46F8-8371-E52E0B1B0542}" destId="{2B00065D-4057-4F6D-A432-6D825D43B135}" srcOrd="2" destOrd="0" presId="urn:microsoft.com/office/officeart/2005/8/layout/lProcess3"/>
    <dgm:cxn modelId="{19116F29-014D-419B-B25B-ED28C1142971}" type="presParOf" srcId="{7ADD7FED-A6A5-4759-AE0A-E3BF57F3AA81}" destId="{8AFCF00F-A1FC-4ACF-8600-3D3B22047D24}" srcOrd="9" destOrd="0" presId="urn:microsoft.com/office/officeart/2005/8/layout/lProcess3"/>
    <dgm:cxn modelId="{1390B50F-67FE-4008-B954-CE1392999CA9}" type="presParOf" srcId="{7ADD7FED-A6A5-4759-AE0A-E3BF57F3AA81}" destId="{69014BFB-3D42-42AA-BA32-3FAC9AD649E4}" srcOrd="10" destOrd="0" presId="urn:microsoft.com/office/officeart/2005/8/layout/lProcess3"/>
    <dgm:cxn modelId="{AC1867CF-B97A-41ED-8238-411BE999CBD9}" type="presParOf" srcId="{69014BFB-3D42-42AA-BA32-3FAC9AD649E4}" destId="{9A4969FF-675E-493C-8E6A-ABFB3CC465EC}" srcOrd="0" destOrd="0" presId="urn:microsoft.com/office/officeart/2005/8/layout/lProcess3"/>
    <dgm:cxn modelId="{CF9E79D0-47CA-4769-8679-A87093CDD12F}" type="presParOf" srcId="{69014BFB-3D42-42AA-BA32-3FAC9AD649E4}" destId="{8BB580FA-D69E-45EA-B9FF-615E76EF7B63}" srcOrd="1" destOrd="0" presId="urn:microsoft.com/office/officeart/2005/8/layout/lProcess3"/>
    <dgm:cxn modelId="{D8082EB5-EA40-4668-80A9-0DCC75407B3E}" type="presParOf" srcId="{69014BFB-3D42-42AA-BA32-3FAC9AD649E4}" destId="{681AA283-2EE2-422D-A9D9-86C7820F906E}" srcOrd="2" destOrd="0" presId="urn:microsoft.com/office/officeart/2005/8/layout/lProcess3"/>
    <dgm:cxn modelId="{CACF953F-E2F3-420F-A966-C1084FD687BF}" type="presParOf" srcId="{7ADD7FED-A6A5-4759-AE0A-E3BF57F3AA81}" destId="{DD4ACB0E-E2C7-4CB7-8924-180DC5EE2B12}" srcOrd="11" destOrd="0" presId="urn:microsoft.com/office/officeart/2005/8/layout/lProcess3"/>
    <dgm:cxn modelId="{E869B3C7-F234-4D46-AA9A-155F52BAD113}" type="presParOf" srcId="{7ADD7FED-A6A5-4759-AE0A-E3BF57F3AA81}" destId="{28474BE2-82BE-4DFC-9D88-C5DE7EAFAF7E}" srcOrd="12" destOrd="0" presId="urn:microsoft.com/office/officeart/2005/8/layout/lProcess3"/>
    <dgm:cxn modelId="{4C78B283-2C94-4327-8919-519280EE2C9F}" type="presParOf" srcId="{28474BE2-82BE-4DFC-9D88-C5DE7EAFAF7E}" destId="{BECD35A2-F6E7-433E-83BF-B8E5F5A153B4}" srcOrd="0" destOrd="0" presId="urn:microsoft.com/office/officeart/2005/8/layout/lProcess3"/>
    <dgm:cxn modelId="{56802A45-50F7-4A3E-AA6F-1D184EAB896D}" type="presParOf" srcId="{28474BE2-82BE-4DFC-9D88-C5DE7EAFAF7E}" destId="{B7B41B84-F243-4CA4-8F4A-86EB6FC102F9}" srcOrd="1" destOrd="0" presId="urn:microsoft.com/office/officeart/2005/8/layout/lProcess3"/>
    <dgm:cxn modelId="{E888D8A3-D357-4C54-BB4D-0B9D06E29346}" type="presParOf" srcId="{28474BE2-82BE-4DFC-9D88-C5DE7EAFAF7E}" destId="{BFD7BC22-CB18-4A57-8174-74834D0B9AEA}" srcOrd="2" destOrd="0" presId="urn:microsoft.com/office/officeart/2005/8/layout/lProcess3"/>
    <dgm:cxn modelId="{E1108941-93C9-4F58-B260-5868CF05D595}" type="presParOf" srcId="{7ADD7FED-A6A5-4759-AE0A-E3BF57F3AA81}" destId="{23FB6F43-0F96-409A-AAB7-F4793E0F3D09}" srcOrd="13" destOrd="0" presId="urn:microsoft.com/office/officeart/2005/8/layout/lProcess3"/>
    <dgm:cxn modelId="{F2082851-859A-4CC2-9E12-9923DBE7BFD1}" type="presParOf" srcId="{7ADD7FED-A6A5-4759-AE0A-E3BF57F3AA81}" destId="{5E1A282B-C001-4586-A154-7A6AC46CB8E4}" srcOrd="14" destOrd="0" presId="urn:microsoft.com/office/officeart/2005/8/layout/lProcess3"/>
    <dgm:cxn modelId="{14A1F1FF-51AA-4F4F-A959-119209F56C8A}" type="presParOf" srcId="{5E1A282B-C001-4586-A154-7A6AC46CB8E4}" destId="{5E11C044-DC70-416C-A630-DBAB2F427BE9}" srcOrd="0" destOrd="0" presId="urn:microsoft.com/office/officeart/2005/8/layout/lProcess3"/>
    <dgm:cxn modelId="{3110E608-3F3D-4899-8FA4-5BADEC81FFFF}" type="presParOf" srcId="{5E1A282B-C001-4586-A154-7A6AC46CB8E4}" destId="{C6F83D13-9ECF-4456-B0EE-561D995EBFBB}" srcOrd="1" destOrd="0" presId="urn:microsoft.com/office/officeart/2005/8/layout/lProcess3"/>
    <dgm:cxn modelId="{08AE7165-9906-40A0-B7FD-3FF247AB7A7D}" type="presParOf" srcId="{5E1A282B-C001-4586-A154-7A6AC46CB8E4}" destId="{4C1693D5-1AF1-48C4-BC42-D55889279F17}" srcOrd="2" destOrd="0" presId="urn:microsoft.com/office/officeart/2005/8/layout/l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C9AD0F-D47E-4E37-A368-AE31F242E870}">
      <dsp:nvSpPr>
        <dsp:cNvPr id="0" name=""/>
        <dsp:cNvSpPr/>
      </dsp:nvSpPr>
      <dsp:spPr>
        <a:xfrm>
          <a:off x="1060326" y="3157"/>
          <a:ext cx="1766943" cy="70677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uk-UA" sz="1100" b="1" kern="1200"/>
            <a:t>Директор ліцею</a:t>
          </a:r>
          <a:r>
            <a:rPr lang="uk-UA" sz="1100" kern="1200"/>
            <a:t>                              </a:t>
          </a:r>
        </a:p>
      </dsp:txBody>
      <dsp:txXfrm>
        <a:off x="1413715" y="3157"/>
        <a:ext cx="1060166" cy="706777"/>
      </dsp:txXfrm>
    </dsp:sp>
    <dsp:sp modelId="{219F6E4E-E4E7-4361-BFA7-DFD9F81FB8AE}">
      <dsp:nvSpPr>
        <dsp:cNvPr id="0" name=""/>
        <dsp:cNvSpPr/>
      </dsp:nvSpPr>
      <dsp:spPr>
        <a:xfrm>
          <a:off x="2597567" y="63233"/>
          <a:ext cx="2163209" cy="586625"/>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uk-UA" sz="1300" kern="1200"/>
            <a:t>Євгейчук Світлана Орестівна</a:t>
          </a:r>
        </a:p>
      </dsp:txBody>
      <dsp:txXfrm>
        <a:off x="2890880" y="63233"/>
        <a:ext cx="1576584" cy="586625"/>
      </dsp:txXfrm>
    </dsp:sp>
    <dsp:sp modelId="{B7B6E6D4-B352-4C7A-A776-7BB5514BF04F}">
      <dsp:nvSpPr>
        <dsp:cNvPr id="0" name=""/>
        <dsp:cNvSpPr/>
      </dsp:nvSpPr>
      <dsp:spPr>
        <a:xfrm>
          <a:off x="1060326" y="808883"/>
          <a:ext cx="1766943" cy="70677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uk-UA" sz="1100" b="1" kern="1200"/>
            <a:t>Заступник директора </a:t>
          </a:r>
          <a:endParaRPr lang="uk-UA" sz="1100" kern="1200"/>
        </a:p>
        <a:p>
          <a:pPr lvl="0" algn="ctr" defTabSz="488950">
            <a:lnSpc>
              <a:spcPct val="90000"/>
            </a:lnSpc>
            <a:spcBef>
              <a:spcPct val="0"/>
            </a:spcBef>
            <a:spcAft>
              <a:spcPct val="35000"/>
            </a:spcAft>
          </a:pPr>
          <a:r>
            <a:rPr lang="uk-UA" sz="1100" b="1" kern="1200"/>
            <a:t>з навчально-виховної роботи</a:t>
          </a:r>
          <a:r>
            <a:rPr lang="uk-UA" sz="1100" kern="1200"/>
            <a:t>       </a:t>
          </a:r>
        </a:p>
      </dsp:txBody>
      <dsp:txXfrm>
        <a:off x="1413715" y="808883"/>
        <a:ext cx="1060166" cy="706777"/>
      </dsp:txXfrm>
    </dsp:sp>
    <dsp:sp modelId="{8452DFA5-4462-4F18-A08B-902F7CE4EAEC}">
      <dsp:nvSpPr>
        <dsp:cNvPr id="0" name=""/>
        <dsp:cNvSpPr/>
      </dsp:nvSpPr>
      <dsp:spPr>
        <a:xfrm>
          <a:off x="2597567" y="868959"/>
          <a:ext cx="2190825" cy="586625"/>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uk-UA" sz="1300" kern="1200"/>
            <a:t>Шкварок Олександра Володимирівна</a:t>
          </a:r>
        </a:p>
      </dsp:txBody>
      <dsp:txXfrm>
        <a:off x="2890880" y="868959"/>
        <a:ext cx="1604200" cy="586625"/>
      </dsp:txXfrm>
    </dsp:sp>
    <dsp:sp modelId="{F8927E28-0E92-49F9-A378-EF49AFC9450B}">
      <dsp:nvSpPr>
        <dsp:cNvPr id="0" name=""/>
        <dsp:cNvSpPr/>
      </dsp:nvSpPr>
      <dsp:spPr>
        <a:xfrm>
          <a:off x="1060326" y="1614609"/>
          <a:ext cx="1766943" cy="70677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uk-UA" sz="1100" b="1" kern="1200"/>
            <a:t>Заступник директора </a:t>
          </a:r>
          <a:endParaRPr lang="uk-UA" sz="1100" kern="1200"/>
        </a:p>
        <a:p>
          <a:pPr lvl="0" algn="ctr" defTabSz="488950">
            <a:lnSpc>
              <a:spcPct val="90000"/>
            </a:lnSpc>
            <a:spcBef>
              <a:spcPct val="0"/>
            </a:spcBef>
            <a:spcAft>
              <a:spcPct val="35000"/>
            </a:spcAft>
          </a:pPr>
          <a:r>
            <a:rPr lang="uk-UA" sz="1100" b="1" kern="1200"/>
            <a:t>з виховної роботи</a:t>
          </a:r>
          <a:r>
            <a:rPr lang="uk-UA" sz="1100" kern="1200"/>
            <a:t>                           </a:t>
          </a:r>
        </a:p>
      </dsp:txBody>
      <dsp:txXfrm>
        <a:off x="1413715" y="1614609"/>
        <a:ext cx="1060166" cy="706777"/>
      </dsp:txXfrm>
    </dsp:sp>
    <dsp:sp modelId="{3EFE8D3B-BA02-4059-B8E6-AA27A343EB4E}">
      <dsp:nvSpPr>
        <dsp:cNvPr id="0" name=""/>
        <dsp:cNvSpPr/>
      </dsp:nvSpPr>
      <dsp:spPr>
        <a:xfrm>
          <a:off x="2597567" y="1674685"/>
          <a:ext cx="2212984" cy="586625"/>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uk-UA" sz="1300" kern="1200"/>
            <a:t>Максимів Оксана Ярославівна</a:t>
          </a:r>
        </a:p>
      </dsp:txBody>
      <dsp:txXfrm>
        <a:off x="2890880" y="1674685"/>
        <a:ext cx="1626359" cy="586625"/>
      </dsp:txXfrm>
    </dsp:sp>
    <dsp:sp modelId="{9E69BD01-5067-422C-90AD-5EED2878F3AF}">
      <dsp:nvSpPr>
        <dsp:cNvPr id="0" name=""/>
        <dsp:cNvSpPr/>
      </dsp:nvSpPr>
      <dsp:spPr>
        <a:xfrm>
          <a:off x="1060326" y="2420335"/>
          <a:ext cx="1766943" cy="70677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uk-UA" sz="1100" b="1" kern="1200"/>
            <a:t>Практичний психолог</a:t>
          </a:r>
          <a:r>
            <a:rPr lang="uk-UA" sz="1100" kern="1200"/>
            <a:t>                     </a:t>
          </a:r>
        </a:p>
      </dsp:txBody>
      <dsp:txXfrm>
        <a:off x="1413715" y="2420335"/>
        <a:ext cx="1060166" cy="706777"/>
      </dsp:txXfrm>
    </dsp:sp>
    <dsp:sp modelId="{82318D86-3F3D-466A-A3B0-B0E5AABAF315}">
      <dsp:nvSpPr>
        <dsp:cNvPr id="0" name=""/>
        <dsp:cNvSpPr/>
      </dsp:nvSpPr>
      <dsp:spPr>
        <a:xfrm>
          <a:off x="2597567" y="2486899"/>
          <a:ext cx="2279493" cy="5736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uk-UA" sz="1300" kern="1200"/>
            <a:t>Галущак Галина Володимирівна</a:t>
          </a:r>
        </a:p>
      </dsp:txBody>
      <dsp:txXfrm>
        <a:off x="2884392" y="2486899"/>
        <a:ext cx="1705844" cy="573649"/>
      </dsp:txXfrm>
    </dsp:sp>
    <dsp:sp modelId="{8B857DDD-7BBC-4847-A0DE-3171C2168102}">
      <dsp:nvSpPr>
        <dsp:cNvPr id="0" name=""/>
        <dsp:cNvSpPr/>
      </dsp:nvSpPr>
      <dsp:spPr>
        <a:xfrm>
          <a:off x="1060326" y="3226061"/>
          <a:ext cx="1766943" cy="70677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uk-UA" sz="1100" b="1" kern="1200"/>
            <a:t>Соціальний педагог</a:t>
          </a:r>
          <a:r>
            <a:rPr lang="uk-UA" sz="1100" kern="1200"/>
            <a:t>                        </a:t>
          </a:r>
        </a:p>
      </dsp:txBody>
      <dsp:txXfrm>
        <a:off x="1413715" y="3226061"/>
        <a:ext cx="1060166" cy="706777"/>
      </dsp:txXfrm>
    </dsp:sp>
    <dsp:sp modelId="{2B00065D-4057-4F6D-A432-6D825D43B135}">
      <dsp:nvSpPr>
        <dsp:cNvPr id="0" name=""/>
        <dsp:cNvSpPr/>
      </dsp:nvSpPr>
      <dsp:spPr>
        <a:xfrm>
          <a:off x="2597567" y="3291922"/>
          <a:ext cx="2328637" cy="57505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uk-UA" sz="1300" kern="1200"/>
            <a:t>Горбаль Марія Іванівна</a:t>
          </a:r>
        </a:p>
      </dsp:txBody>
      <dsp:txXfrm>
        <a:off x="2885095" y="3291922"/>
        <a:ext cx="1753581" cy="575056"/>
      </dsp:txXfrm>
    </dsp:sp>
    <dsp:sp modelId="{9A4969FF-675E-493C-8E6A-ABFB3CC465EC}">
      <dsp:nvSpPr>
        <dsp:cNvPr id="0" name=""/>
        <dsp:cNvSpPr/>
      </dsp:nvSpPr>
      <dsp:spPr>
        <a:xfrm>
          <a:off x="1060326" y="4031788"/>
          <a:ext cx="1766943" cy="70677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uk-UA" sz="1100" b="1" kern="1200"/>
            <a:t>Педагог-організатор              </a:t>
          </a:r>
          <a:endParaRPr lang="uk-UA" sz="1100" kern="1200"/>
        </a:p>
      </dsp:txBody>
      <dsp:txXfrm>
        <a:off x="1413715" y="4031788"/>
        <a:ext cx="1060166" cy="706777"/>
      </dsp:txXfrm>
    </dsp:sp>
    <dsp:sp modelId="{681AA283-2EE2-422D-A9D9-86C7820F906E}">
      <dsp:nvSpPr>
        <dsp:cNvPr id="0" name=""/>
        <dsp:cNvSpPr/>
      </dsp:nvSpPr>
      <dsp:spPr>
        <a:xfrm>
          <a:off x="2597567" y="4105253"/>
          <a:ext cx="2262129" cy="559845"/>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uk-UA" sz="1300" kern="1200"/>
            <a:t>Мостова Ольга Володимирівна</a:t>
          </a:r>
        </a:p>
      </dsp:txBody>
      <dsp:txXfrm>
        <a:off x="2877490" y="4105253"/>
        <a:ext cx="1702284" cy="559845"/>
      </dsp:txXfrm>
    </dsp:sp>
    <dsp:sp modelId="{BECD35A2-F6E7-433E-83BF-B8E5F5A153B4}">
      <dsp:nvSpPr>
        <dsp:cNvPr id="0" name=""/>
        <dsp:cNvSpPr/>
      </dsp:nvSpPr>
      <dsp:spPr>
        <a:xfrm>
          <a:off x="1060326" y="4837514"/>
          <a:ext cx="1766943" cy="70677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uk-UA" sz="1100" b="1" kern="1200"/>
            <a:t>Вихователь-методист садка</a:t>
          </a:r>
          <a:r>
            <a:rPr lang="uk-UA" sz="1100" kern="1200"/>
            <a:t>           </a:t>
          </a:r>
        </a:p>
      </dsp:txBody>
      <dsp:txXfrm>
        <a:off x="1413715" y="4837514"/>
        <a:ext cx="1060166" cy="706777"/>
      </dsp:txXfrm>
    </dsp:sp>
    <dsp:sp modelId="{BFD7BC22-CB18-4A57-8174-74834D0B9AEA}">
      <dsp:nvSpPr>
        <dsp:cNvPr id="0" name=""/>
        <dsp:cNvSpPr/>
      </dsp:nvSpPr>
      <dsp:spPr>
        <a:xfrm>
          <a:off x="2597567" y="4940278"/>
          <a:ext cx="2312021" cy="50124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uk-UA" sz="1300" kern="1200"/>
            <a:t>Маланюк Наталія Орестівна</a:t>
          </a:r>
        </a:p>
      </dsp:txBody>
      <dsp:txXfrm>
        <a:off x="2848191" y="4940278"/>
        <a:ext cx="1810774" cy="501247"/>
      </dsp:txXfrm>
    </dsp:sp>
    <dsp:sp modelId="{5E11C044-DC70-416C-A630-DBAB2F427BE9}">
      <dsp:nvSpPr>
        <dsp:cNvPr id="0" name=""/>
        <dsp:cNvSpPr/>
      </dsp:nvSpPr>
      <dsp:spPr>
        <a:xfrm>
          <a:off x="1060326" y="5643240"/>
          <a:ext cx="1766943" cy="70677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uk-UA" sz="1100" kern="1200"/>
            <a:t>Заступник директора з господарської роботи</a:t>
          </a:r>
        </a:p>
      </dsp:txBody>
      <dsp:txXfrm>
        <a:off x="1413715" y="5643240"/>
        <a:ext cx="1060166" cy="706777"/>
      </dsp:txXfrm>
    </dsp:sp>
    <dsp:sp modelId="{4C1693D5-1AF1-48C4-BC42-D55889279F17}">
      <dsp:nvSpPr>
        <dsp:cNvPr id="0" name=""/>
        <dsp:cNvSpPr/>
      </dsp:nvSpPr>
      <dsp:spPr>
        <a:xfrm>
          <a:off x="2599685" y="5760714"/>
          <a:ext cx="2333330" cy="469212"/>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uk-UA" sz="1300" kern="1200"/>
            <a:t>Тауцький Ярослав Теодозійович</a:t>
          </a:r>
        </a:p>
      </dsp:txBody>
      <dsp:txXfrm>
        <a:off x="2834291" y="5760714"/>
        <a:ext cx="1864118" cy="46921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A9A3-7FAF-4116-A19E-64A3C1B9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23</Pages>
  <Words>12163</Words>
  <Characters>6934</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dc:creator>
  <cp:lastModifiedBy>Asus</cp:lastModifiedBy>
  <cp:revision>12</cp:revision>
  <cp:lastPrinted>2024-09-06T14:21:00Z</cp:lastPrinted>
  <dcterms:created xsi:type="dcterms:W3CDTF">2024-08-28T12:29:00Z</dcterms:created>
  <dcterms:modified xsi:type="dcterms:W3CDTF">2024-09-06T14:24:00Z</dcterms:modified>
</cp:coreProperties>
</file>